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3E565" w14:textId="77777777" w:rsidR="00C87F36" w:rsidRPr="008642EC" w:rsidRDefault="00C87F36" w:rsidP="00C87F36">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6C3412DB" w14:textId="77777777" w:rsidR="00C87F36" w:rsidRPr="00992C7B" w:rsidRDefault="00C87F36" w:rsidP="00C87F36">
      <w:pPr>
        <w:pStyle w:val="BasicParagraph"/>
        <w:suppressAutoHyphens/>
        <w:spacing w:line="240" w:lineRule="auto"/>
        <w:rPr>
          <w:rFonts w:ascii="Times New Roman" w:hAnsi="Times New Roman" w:cs="Times New Roman"/>
          <w:b/>
          <w:bCs/>
          <w:color w:val="000000" w:themeColor="text1"/>
          <w:sz w:val="12"/>
          <w:szCs w:val="12"/>
        </w:rPr>
      </w:pPr>
    </w:p>
    <w:p w14:paraId="24C43A1F" w14:textId="77777777" w:rsidR="00C87F36" w:rsidRPr="00582653" w:rsidRDefault="00C87F36" w:rsidP="00C87F36">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6F673BB" w14:textId="77777777" w:rsidR="00C87F36" w:rsidRDefault="00C87F36" w:rsidP="00C87F3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07C296D1" w14:textId="77777777" w:rsidR="00C87F36" w:rsidRDefault="00C87F36" w:rsidP="00C87F36">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4F208726" w14:textId="77777777" w:rsidR="00C87F36" w:rsidRPr="00582653" w:rsidRDefault="00C87F36" w:rsidP="00C87F36">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5AA244BE" wp14:editId="1E340DAF">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2DED91A0" w14:textId="6E2EDCD6" w:rsidR="00C87F36" w:rsidRDefault="00C87F36" w:rsidP="00C87F36">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BSBTWK501_Toolkit_5_Assessment outline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0DF87248" w14:textId="77777777" w:rsidR="00C87F36" w:rsidRDefault="00C87F36" w:rsidP="00C87F36">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0F44EEC1" w14:textId="77777777" w:rsidR="00C87F36" w:rsidRPr="00582653" w:rsidRDefault="00C87F36" w:rsidP="00C87F36">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6288173C" w14:textId="77777777" w:rsidR="00C87F36" w:rsidRPr="00582653" w:rsidRDefault="00C87F36" w:rsidP="00C87F3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19F050AF" w14:textId="77777777" w:rsidR="00C87F36" w:rsidRPr="008642EC" w:rsidRDefault="00C87F36" w:rsidP="00C87F36">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33541507" w14:textId="77777777" w:rsidR="00C87F36" w:rsidRPr="008642EC" w:rsidRDefault="00C87F36" w:rsidP="00C87F36">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3BB78403" w14:textId="77777777" w:rsidR="00C87F36" w:rsidRPr="00582653" w:rsidRDefault="00C87F36" w:rsidP="00C87F3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0A503219" w14:textId="77777777" w:rsidR="00C87F36" w:rsidRPr="008642EC" w:rsidRDefault="00C87F36" w:rsidP="00C87F36">
      <w:pPr>
        <w:pStyle w:val="ListParagraph"/>
        <w:numPr>
          <w:ilvl w:val="0"/>
          <w:numId w:val="20"/>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419E95BD" w14:textId="77777777" w:rsidR="00C87F36" w:rsidRPr="008642EC" w:rsidRDefault="00C87F36" w:rsidP="00C87F36">
      <w:pPr>
        <w:pStyle w:val="ListParagraph"/>
        <w:numPr>
          <w:ilvl w:val="0"/>
          <w:numId w:val="20"/>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7BE35763" w14:textId="77777777" w:rsidR="00C87F36" w:rsidRPr="00992C7B" w:rsidRDefault="00C87F36" w:rsidP="00C87F36">
      <w:pPr>
        <w:pStyle w:val="BasicParagraph"/>
        <w:suppressAutoHyphens/>
        <w:spacing w:line="240" w:lineRule="auto"/>
        <w:ind w:left="1440"/>
        <w:rPr>
          <w:rFonts w:ascii="Times New Roman" w:hAnsi="Times New Roman" w:cs="Times New Roman"/>
          <w:color w:val="000000" w:themeColor="text1"/>
          <w:sz w:val="12"/>
          <w:szCs w:val="12"/>
        </w:rPr>
      </w:pPr>
    </w:p>
    <w:p w14:paraId="5B9C6819" w14:textId="77777777" w:rsidR="00C87F36" w:rsidRPr="00582653" w:rsidRDefault="00C87F36" w:rsidP="00C87F36">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1A528018" w14:textId="77777777" w:rsidR="00C87F36" w:rsidRDefault="00C87F36" w:rsidP="00C87F3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6A08D99B" w14:textId="77777777" w:rsidR="00C87F36" w:rsidRPr="00992C7B" w:rsidRDefault="00C87F36" w:rsidP="00C87F36">
      <w:pPr>
        <w:pStyle w:val="BasicParagraph"/>
        <w:suppressAutoHyphens/>
        <w:spacing w:line="240" w:lineRule="auto"/>
        <w:ind w:left="1440"/>
        <w:rPr>
          <w:rFonts w:ascii="Times New Roman" w:hAnsi="Times New Roman" w:cs="Times New Roman"/>
          <w:color w:val="000000" w:themeColor="text1"/>
          <w:sz w:val="12"/>
          <w:szCs w:val="12"/>
        </w:rPr>
      </w:pPr>
    </w:p>
    <w:p w14:paraId="7090F4AF" w14:textId="77777777" w:rsidR="00C87F36" w:rsidRDefault="00C87F36" w:rsidP="00C87F3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0407D490" w14:textId="77777777" w:rsidR="00C87F36" w:rsidRPr="00B87FFB" w:rsidRDefault="00C87F36" w:rsidP="00C87F36">
      <w:pPr>
        <w:pStyle w:val="BasicParagraph"/>
        <w:suppressAutoHyphens/>
        <w:spacing w:line="240" w:lineRule="auto"/>
        <w:ind w:left="1440"/>
        <w:rPr>
          <w:rFonts w:ascii="Times New Roman" w:hAnsi="Times New Roman" w:cs="Times New Roman"/>
          <w:color w:val="000000" w:themeColor="text1"/>
          <w:sz w:val="10"/>
          <w:szCs w:val="10"/>
        </w:rPr>
      </w:pPr>
    </w:p>
    <w:p w14:paraId="3B725CDF" w14:textId="77777777" w:rsidR="00C87F36" w:rsidRDefault="00C87F36" w:rsidP="00C87F3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2D61B892" w14:textId="77777777" w:rsidR="00C87F36" w:rsidRPr="000B1EEC" w:rsidRDefault="00C87F36" w:rsidP="00C87F36">
      <w:pPr>
        <w:pStyle w:val="BasicParagraph"/>
        <w:suppressAutoHyphens/>
        <w:spacing w:line="240" w:lineRule="auto"/>
        <w:rPr>
          <w:rFonts w:ascii="Times New Roman" w:hAnsi="Times New Roman" w:cs="Times New Roman"/>
          <w:color w:val="000000" w:themeColor="text1"/>
          <w:sz w:val="10"/>
          <w:szCs w:val="10"/>
        </w:rPr>
      </w:pPr>
    </w:p>
    <w:p w14:paraId="7B92E0FC" w14:textId="66564C63" w:rsidR="00C87F36" w:rsidRDefault="00C87F36" w:rsidP="00C87F36">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End w:id="0"/>
    </w:p>
    <w:p w14:paraId="1B862B31" w14:textId="77777777" w:rsidR="00C87F36" w:rsidRDefault="00C87F36">
      <w:pPr>
        <w:spacing w:before="0" w:after="160" w:line="259" w:lineRule="auto"/>
        <w:rPr>
          <w:rFonts w:ascii="Calibri" w:eastAsiaTheme="majorEastAsia" w:hAnsi="Calibri" w:cstheme="majorBidi"/>
          <w:b/>
          <w:color w:val="0031A7" w:themeColor="text2"/>
          <w:sz w:val="32"/>
          <w:szCs w:val="32"/>
        </w:rPr>
      </w:pPr>
      <w:r>
        <w:br w:type="page"/>
      </w:r>
    </w:p>
    <w:p w14:paraId="0401518E" w14:textId="4CCE259F" w:rsidR="005D396C" w:rsidRPr="00083FDB" w:rsidRDefault="00ED590A" w:rsidP="00083FDB">
      <w:pPr>
        <w:pStyle w:val="Heading1"/>
      </w:pPr>
      <w:r>
        <w:lastRenderedPageBreak/>
        <w:t xml:space="preserve">Item 5: </w:t>
      </w:r>
      <w:r w:rsidR="00AB3D9A">
        <w:t xml:space="preserve">BSBTWK501 </w:t>
      </w:r>
      <w:r>
        <w:t>Assessment outline</w:t>
      </w:r>
    </w:p>
    <w:tbl>
      <w:tblPr>
        <w:tblStyle w:val="TableGrid"/>
        <w:tblW w:w="14395" w:type="dxa"/>
        <w:tblBorders>
          <w:top w:val="single" w:sz="4" w:space="0" w:color="0031A7" w:themeColor="text2"/>
          <w:left w:val="single" w:sz="4" w:space="0" w:color="0031A7" w:themeColor="text2"/>
          <w:bottom w:val="single" w:sz="4" w:space="0" w:color="0031A7" w:themeColor="text2"/>
          <w:right w:val="single" w:sz="4" w:space="0" w:color="0031A7" w:themeColor="text2"/>
          <w:insideH w:val="single" w:sz="4" w:space="0" w:color="0031A7" w:themeColor="text2"/>
          <w:insideV w:val="single" w:sz="4" w:space="0" w:color="0031A7" w:themeColor="text2"/>
        </w:tblBorders>
        <w:tblLook w:val="04A0" w:firstRow="1" w:lastRow="0" w:firstColumn="1" w:lastColumn="0" w:noHBand="0" w:noVBand="1"/>
      </w:tblPr>
      <w:tblGrid>
        <w:gridCol w:w="1696"/>
        <w:gridCol w:w="6154"/>
        <w:gridCol w:w="2635"/>
        <w:gridCol w:w="1984"/>
        <w:gridCol w:w="1926"/>
      </w:tblGrid>
      <w:tr w:rsidR="00ED590A" w:rsidRPr="00017A75" w14:paraId="0851BE96" w14:textId="77777777" w:rsidTr="596CD781">
        <w:trPr>
          <w:tblHeader/>
        </w:trPr>
        <w:tc>
          <w:tcPr>
            <w:tcW w:w="7850" w:type="dxa"/>
            <w:gridSpan w:val="2"/>
            <w:shd w:val="clear" w:color="auto" w:fill="E6EAF6" w:themeFill="background1"/>
          </w:tcPr>
          <w:p w14:paraId="1C95F650" w14:textId="77777777" w:rsidR="00ED590A" w:rsidRPr="00017A75" w:rsidRDefault="00ED590A" w:rsidP="00325434">
            <w:pPr>
              <w:rPr>
                <w:b/>
                <w:bCs/>
                <w:i/>
                <w:iCs/>
                <w:szCs w:val="20"/>
              </w:rPr>
            </w:pPr>
            <w:r w:rsidRPr="00017A75">
              <w:rPr>
                <w:b/>
                <w:bCs/>
                <w:i/>
                <w:iCs/>
                <w:szCs w:val="20"/>
              </w:rPr>
              <w:t>ITEM 5</w:t>
            </w:r>
          </w:p>
          <w:p w14:paraId="40172BE9" w14:textId="77777777" w:rsidR="00ED590A" w:rsidRPr="00017A75" w:rsidRDefault="00ED590A" w:rsidP="00325434">
            <w:pPr>
              <w:rPr>
                <w:b/>
                <w:bCs/>
                <w:i/>
                <w:iCs/>
                <w:szCs w:val="20"/>
              </w:rPr>
            </w:pPr>
            <w:r w:rsidRPr="00017A75">
              <w:rPr>
                <w:b/>
                <w:bCs/>
                <w:color w:val="0000FF"/>
                <w:szCs w:val="20"/>
              </w:rPr>
              <w:t>Unit requirements</w:t>
            </w:r>
          </w:p>
        </w:tc>
        <w:tc>
          <w:tcPr>
            <w:tcW w:w="2635" w:type="dxa"/>
            <w:shd w:val="clear" w:color="auto" w:fill="E6EAF6" w:themeFill="background1"/>
          </w:tcPr>
          <w:p w14:paraId="53FC631C" w14:textId="77777777" w:rsidR="00ED590A" w:rsidRPr="00017A75" w:rsidRDefault="00ED590A" w:rsidP="00325434">
            <w:pPr>
              <w:rPr>
                <w:b/>
                <w:bCs/>
                <w:i/>
                <w:iCs/>
                <w:szCs w:val="20"/>
              </w:rPr>
            </w:pPr>
            <w:r w:rsidRPr="00017A75">
              <w:rPr>
                <w:b/>
                <w:bCs/>
                <w:i/>
                <w:iCs/>
                <w:szCs w:val="20"/>
              </w:rPr>
              <w:t>ITEM 3</w:t>
            </w:r>
          </w:p>
          <w:p w14:paraId="1472FE5E" w14:textId="77777777" w:rsidR="00ED590A" w:rsidRPr="00017A75" w:rsidRDefault="00ED590A" w:rsidP="00325434">
            <w:pPr>
              <w:rPr>
                <w:b/>
                <w:bCs/>
                <w:i/>
                <w:iCs/>
                <w:szCs w:val="20"/>
              </w:rPr>
            </w:pPr>
            <w:r w:rsidRPr="00017A75">
              <w:rPr>
                <w:b/>
                <w:bCs/>
                <w:color w:val="0000FF"/>
                <w:szCs w:val="20"/>
              </w:rPr>
              <w:t>Organisational policies, procedures, plans and processes</w:t>
            </w:r>
          </w:p>
        </w:tc>
        <w:tc>
          <w:tcPr>
            <w:tcW w:w="1984" w:type="dxa"/>
            <w:shd w:val="clear" w:color="auto" w:fill="E6EAF6" w:themeFill="background1"/>
          </w:tcPr>
          <w:p w14:paraId="1A9523C8" w14:textId="77777777" w:rsidR="00ED590A" w:rsidRPr="00017A75" w:rsidRDefault="00ED590A" w:rsidP="00325434">
            <w:pPr>
              <w:rPr>
                <w:b/>
                <w:bCs/>
                <w:i/>
                <w:iCs/>
                <w:szCs w:val="20"/>
              </w:rPr>
            </w:pPr>
            <w:r w:rsidRPr="00017A75">
              <w:rPr>
                <w:b/>
                <w:bCs/>
                <w:i/>
                <w:iCs/>
                <w:szCs w:val="20"/>
              </w:rPr>
              <w:t>ITEM 6</w:t>
            </w:r>
          </w:p>
          <w:p w14:paraId="668A7C02" w14:textId="77777777" w:rsidR="00ED590A" w:rsidRPr="00017A75" w:rsidRDefault="00ED590A" w:rsidP="00325434">
            <w:pPr>
              <w:rPr>
                <w:b/>
                <w:bCs/>
                <w:i/>
                <w:iCs/>
                <w:szCs w:val="20"/>
              </w:rPr>
            </w:pPr>
            <w:r w:rsidRPr="00017A75">
              <w:rPr>
                <w:b/>
                <w:bCs/>
                <w:color w:val="0000FF"/>
                <w:szCs w:val="20"/>
              </w:rPr>
              <w:t>Blank templates</w:t>
            </w:r>
          </w:p>
        </w:tc>
        <w:tc>
          <w:tcPr>
            <w:tcW w:w="1926" w:type="dxa"/>
            <w:shd w:val="clear" w:color="auto" w:fill="E6EAF6" w:themeFill="background1"/>
          </w:tcPr>
          <w:p w14:paraId="69C43616" w14:textId="77777777" w:rsidR="00ED590A" w:rsidRPr="00017A75" w:rsidRDefault="00ED590A" w:rsidP="00325434">
            <w:pPr>
              <w:rPr>
                <w:b/>
                <w:bCs/>
                <w:i/>
                <w:iCs/>
                <w:szCs w:val="20"/>
              </w:rPr>
            </w:pPr>
            <w:r w:rsidRPr="00017A75">
              <w:rPr>
                <w:b/>
                <w:bCs/>
                <w:i/>
                <w:iCs/>
                <w:szCs w:val="20"/>
              </w:rPr>
              <w:t>ITEM 7</w:t>
            </w:r>
          </w:p>
          <w:p w14:paraId="275BD045" w14:textId="435752B6" w:rsidR="00ED590A" w:rsidRPr="00017A75" w:rsidRDefault="00ED590A" w:rsidP="00325434">
            <w:pPr>
              <w:rPr>
                <w:b/>
                <w:bCs/>
                <w:i/>
                <w:iCs/>
                <w:szCs w:val="20"/>
              </w:rPr>
            </w:pPr>
            <w:r w:rsidRPr="00017A75">
              <w:rPr>
                <w:b/>
                <w:bCs/>
                <w:color w:val="0000FF"/>
                <w:szCs w:val="20"/>
              </w:rPr>
              <w:t>Case study</w:t>
            </w:r>
            <w:r w:rsidR="00D00154">
              <w:rPr>
                <w:b/>
                <w:bCs/>
                <w:color w:val="0000FF"/>
                <w:szCs w:val="20"/>
              </w:rPr>
              <w:t xml:space="preserve"> *</w:t>
            </w:r>
          </w:p>
        </w:tc>
      </w:tr>
      <w:tr w:rsidR="00385E10" w:rsidRPr="00017A75" w14:paraId="7A48F53D" w14:textId="77777777" w:rsidTr="596CD781">
        <w:tc>
          <w:tcPr>
            <w:tcW w:w="1696" w:type="dxa"/>
            <w:shd w:val="clear" w:color="auto" w:fill="F3F9E6" w:themeFill="background2"/>
          </w:tcPr>
          <w:p w14:paraId="6D12A71B" w14:textId="30B961E7" w:rsidR="00385E10" w:rsidRPr="00BF4F1D" w:rsidRDefault="00385E10" w:rsidP="00325434">
            <w:pPr>
              <w:rPr>
                <w:b/>
                <w:bCs/>
                <w:szCs w:val="20"/>
              </w:rPr>
            </w:pPr>
            <w:r w:rsidRPr="00BF4F1D">
              <w:rPr>
                <w:b/>
                <w:bCs/>
                <w:szCs w:val="20"/>
              </w:rPr>
              <w:t>Element</w:t>
            </w:r>
          </w:p>
        </w:tc>
        <w:tc>
          <w:tcPr>
            <w:tcW w:w="6154" w:type="dxa"/>
            <w:shd w:val="clear" w:color="auto" w:fill="F3F9E6" w:themeFill="background2"/>
          </w:tcPr>
          <w:p w14:paraId="74036780" w14:textId="73018468" w:rsidR="00385E10" w:rsidRPr="00BF4F1D" w:rsidRDefault="00385E10" w:rsidP="00325434">
            <w:pPr>
              <w:rPr>
                <w:b/>
                <w:bCs/>
                <w:szCs w:val="20"/>
              </w:rPr>
            </w:pPr>
            <w:r w:rsidRPr="00BF4F1D">
              <w:rPr>
                <w:b/>
                <w:bCs/>
                <w:szCs w:val="20"/>
              </w:rPr>
              <w:t>Performance criteria</w:t>
            </w:r>
          </w:p>
        </w:tc>
        <w:tc>
          <w:tcPr>
            <w:tcW w:w="2635" w:type="dxa"/>
            <w:shd w:val="clear" w:color="auto" w:fill="F3F9E6" w:themeFill="background2"/>
          </w:tcPr>
          <w:p w14:paraId="41A69D13" w14:textId="77777777" w:rsidR="00385E10" w:rsidRPr="00BF4F1D" w:rsidRDefault="00385E10" w:rsidP="00325434">
            <w:pPr>
              <w:rPr>
                <w:b/>
                <w:bCs/>
                <w:szCs w:val="20"/>
              </w:rPr>
            </w:pPr>
          </w:p>
        </w:tc>
        <w:tc>
          <w:tcPr>
            <w:tcW w:w="1984" w:type="dxa"/>
            <w:shd w:val="clear" w:color="auto" w:fill="F3F9E6" w:themeFill="background2"/>
          </w:tcPr>
          <w:p w14:paraId="2FE4BA3E" w14:textId="77777777" w:rsidR="00385E10" w:rsidRPr="00BF4F1D" w:rsidRDefault="00385E10" w:rsidP="00325434">
            <w:pPr>
              <w:rPr>
                <w:b/>
                <w:bCs/>
                <w:szCs w:val="20"/>
              </w:rPr>
            </w:pPr>
          </w:p>
        </w:tc>
        <w:tc>
          <w:tcPr>
            <w:tcW w:w="1926" w:type="dxa"/>
            <w:shd w:val="clear" w:color="auto" w:fill="F3F9E6" w:themeFill="background2"/>
          </w:tcPr>
          <w:p w14:paraId="74C9BC47" w14:textId="77777777" w:rsidR="00385E10" w:rsidRPr="00BF4F1D" w:rsidRDefault="00385E10" w:rsidP="00325434">
            <w:pPr>
              <w:rPr>
                <w:b/>
                <w:bCs/>
                <w:szCs w:val="20"/>
              </w:rPr>
            </w:pPr>
          </w:p>
        </w:tc>
      </w:tr>
      <w:tr w:rsidR="00A43732" w:rsidRPr="00017A75" w14:paraId="19901A1E" w14:textId="77777777" w:rsidTr="596CD781">
        <w:tc>
          <w:tcPr>
            <w:tcW w:w="1696" w:type="dxa"/>
            <w:vMerge w:val="restart"/>
            <w:vAlign w:val="center"/>
          </w:tcPr>
          <w:p w14:paraId="430939F6" w14:textId="648F518F" w:rsidR="00A43732" w:rsidRPr="00017A75" w:rsidRDefault="00A43732" w:rsidP="00A43732">
            <w:pPr>
              <w:pStyle w:val="Tabletext0"/>
            </w:pPr>
            <w:r w:rsidRPr="00A43732">
              <w:t>1. Review diversity policy</w:t>
            </w:r>
          </w:p>
        </w:tc>
        <w:tc>
          <w:tcPr>
            <w:tcW w:w="6154" w:type="dxa"/>
          </w:tcPr>
          <w:p w14:paraId="5401786B" w14:textId="60038264" w:rsidR="00A43732" w:rsidRPr="00017A75" w:rsidRDefault="00A43732" w:rsidP="00A43732">
            <w:pPr>
              <w:pStyle w:val="Tabletext0"/>
            </w:pPr>
            <w:r w:rsidRPr="00D27EDE">
              <w:t>1.1 Locate and review organisational diversity policy</w:t>
            </w:r>
          </w:p>
        </w:tc>
        <w:tc>
          <w:tcPr>
            <w:tcW w:w="2635" w:type="dxa"/>
          </w:tcPr>
          <w:p w14:paraId="0D4BD9C3" w14:textId="46E3D49F" w:rsidR="00A43732" w:rsidRDefault="00DB5419" w:rsidP="00A43732">
            <w:pPr>
              <w:pStyle w:val="Tabletext0"/>
            </w:pPr>
            <w:r>
              <w:t>MPower108 Diversity and inclusion policy</w:t>
            </w:r>
          </w:p>
          <w:p w14:paraId="577589D8" w14:textId="0264D0EF" w:rsidR="00C83044" w:rsidRPr="00017A75" w:rsidRDefault="00C83044" w:rsidP="00A43732">
            <w:pPr>
              <w:pStyle w:val="Tabletext0"/>
            </w:pPr>
          </w:p>
        </w:tc>
        <w:tc>
          <w:tcPr>
            <w:tcW w:w="1984" w:type="dxa"/>
          </w:tcPr>
          <w:p w14:paraId="53360FAA" w14:textId="6F77B771" w:rsidR="00A43732" w:rsidRPr="00017A75" w:rsidRDefault="00C83044" w:rsidP="00A43732">
            <w:pPr>
              <w:pStyle w:val="Tabletext0"/>
            </w:pPr>
            <w:r w:rsidRPr="00C83044">
              <w:t xml:space="preserve">MPower108 </w:t>
            </w:r>
            <w:r w:rsidR="00D3790A">
              <w:t>Diversity p</w:t>
            </w:r>
            <w:r w:rsidRPr="00C83044">
              <w:t>olicy review checklist</w:t>
            </w:r>
          </w:p>
        </w:tc>
        <w:tc>
          <w:tcPr>
            <w:tcW w:w="1926" w:type="dxa"/>
          </w:tcPr>
          <w:p w14:paraId="5C03D1AF" w14:textId="51CF0B67" w:rsidR="00A43732" w:rsidRPr="00017A75" w:rsidRDefault="00A43732" w:rsidP="00A43732">
            <w:pPr>
              <w:pStyle w:val="Tabletext0"/>
            </w:pPr>
          </w:p>
        </w:tc>
      </w:tr>
      <w:tr w:rsidR="00A43732" w:rsidRPr="00017A75" w14:paraId="4318A794" w14:textId="77777777" w:rsidTr="596CD781">
        <w:tc>
          <w:tcPr>
            <w:tcW w:w="1696" w:type="dxa"/>
            <w:vMerge/>
            <w:vAlign w:val="center"/>
          </w:tcPr>
          <w:p w14:paraId="4846A7D2" w14:textId="77777777" w:rsidR="00A43732" w:rsidRPr="00017A75" w:rsidRDefault="00A43732" w:rsidP="00A43732">
            <w:pPr>
              <w:pStyle w:val="Tabletext0"/>
            </w:pPr>
          </w:p>
        </w:tc>
        <w:tc>
          <w:tcPr>
            <w:tcW w:w="6154" w:type="dxa"/>
          </w:tcPr>
          <w:p w14:paraId="59A10299" w14:textId="01AE2B72" w:rsidR="00A43732" w:rsidRPr="00017A75" w:rsidRDefault="00A43732" w:rsidP="00A43732">
            <w:pPr>
              <w:pStyle w:val="Tabletext0"/>
            </w:pPr>
            <w:r w:rsidRPr="00D27EDE">
              <w:t>1.2 Identify application of diversity policy in work area</w:t>
            </w:r>
          </w:p>
        </w:tc>
        <w:tc>
          <w:tcPr>
            <w:tcW w:w="2635" w:type="dxa"/>
          </w:tcPr>
          <w:p w14:paraId="10ED8339" w14:textId="6A313514" w:rsidR="00A43732" w:rsidRPr="00017A75" w:rsidRDefault="00D65F99" w:rsidP="00A43732">
            <w:pPr>
              <w:pStyle w:val="Tabletext0"/>
            </w:pPr>
            <w:r w:rsidRPr="00D65F99">
              <w:t>MPower108 Diversity and inclusion policy</w:t>
            </w:r>
          </w:p>
        </w:tc>
        <w:tc>
          <w:tcPr>
            <w:tcW w:w="1984" w:type="dxa"/>
          </w:tcPr>
          <w:p w14:paraId="02CFDACE" w14:textId="581BF17C" w:rsidR="00A43732" w:rsidRPr="00017A75" w:rsidRDefault="00D65F99" w:rsidP="00A43732">
            <w:pPr>
              <w:pStyle w:val="Tabletext0"/>
            </w:pPr>
            <w:r w:rsidRPr="00D65F99">
              <w:t>MPower108 Diversity policy review checklist</w:t>
            </w:r>
          </w:p>
        </w:tc>
        <w:tc>
          <w:tcPr>
            <w:tcW w:w="1926" w:type="dxa"/>
          </w:tcPr>
          <w:p w14:paraId="7B09D40B" w14:textId="2324AA8B" w:rsidR="00A43732" w:rsidRPr="00017A75" w:rsidRDefault="00A43732" w:rsidP="00A43732">
            <w:pPr>
              <w:pStyle w:val="Tabletext0"/>
            </w:pPr>
            <w:r>
              <w:t xml:space="preserve">Scenario </w:t>
            </w:r>
            <w:r w:rsidR="00C83044">
              <w:t xml:space="preserve">- </w:t>
            </w:r>
            <w:r w:rsidR="00C83044" w:rsidRPr="00C83044">
              <w:t>Suggesting improvements</w:t>
            </w:r>
          </w:p>
        </w:tc>
      </w:tr>
      <w:tr w:rsidR="00A43732" w:rsidRPr="00017A75" w14:paraId="1B365102" w14:textId="77777777" w:rsidTr="596CD781">
        <w:tc>
          <w:tcPr>
            <w:tcW w:w="1696" w:type="dxa"/>
            <w:vMerge/>
            <w:vAlign w:val="center"/>
          </w:tcPr>
          <w:p w14:paraId="23E1B3CE" w14:textId="77777777" w:rsidR="00A43732" w:rsidRPr="00017A75" w:rsidRDefault="00A43732" w:rsidP="00A43732">
            <w:pPr>
              <w:pStyle w:val="Tabletext0"/>
            </w:pPr>
          </w:p>
        </w:tc>
        <w:tc>
          <w:tcPr>
            <w:tcW w:w="6154" w:type="dxa"/>
          </w:tcPr>
          <w:p w14:paraId="24BBB3EA" w14:textId="11C56439" w:rsidR="00A43732" w:rsidRPr="00017A75" w:rsidRDefault="00A43732" w:rsidP="00A43732">
            <w:pPr>
              <w:pStyle w:val="Tabletext0"/>
            </w:pPr>
            <w:r w:rsidRPr="00D27EDE">
              <w:t>1.3 Assess currency and efficacy of diversity policy</w:t>
            </w:r>
          </w:p>
        </w:tc>
        <w:tc>
          <w:tcPr>
            <w:tcW w:w="2635" w:type="dxa"/>
          </w:tcPr>
          <w:p w14:paraId="4FF1D5D3" w14:textId="1D7EA797" w:rsidR="00A43732" w:rsidRPr="00017A75" w:rsidRDefault="00D65F99" w:rsidP="00A43732">
            <w:pPr>
              <w:pStyle w:val="Tabletext0"/>
            </w:pPr>
            <w:r w:rsidRPr="00D65F99">
              <w:t>MPower108 Diversity and inclusion policy</w:t>
            </w:r>
          </w:p>
        </w:tc>
        <w:tc>
          <w:tcPr>
            <w:tcW w:w="1984" w:type="dxa"/>
          </w:tcPr>
          <w:p w14:paraId="2515E9DA" w14:textId="77777777" w:rsidR="00A43732" w:rsidRDefault="00D65F99" w:rsidP="00D65F99">
            <w:pPr>
              <w:pStyle w:val="Tabletext0"/>
            </w:pPr>
            <w:r>
              <w:t>MPower108 Diversity policy review checklist</w:t>
            </w:r>
          </w:p>
          <w:p w14:paraId="0BA4D3E0" w14:textId="19B93313" w:rsidR="00D65F99" w:rsidRPr="00017A75" w:rsidRDefault="00D65F99" w:rsidP="00D65F99">
            <w:pPr>
              <w:pStyle w:val="Tabletext0"/>
            </w:pPr>
            <w:r>
              <w:t>MPower108 Report template</w:t>
            </w:r>
          </w:p>
        </w:tc>
        <w:tc>
          <w:tcPr>
            <w:tcW w:w="1926" w:type="dxa"/>
          </w:tcPr>
          <w:p w14:paraId="4D60F225" w14:textId="697F1E2D" w:rsidR="00A43732" w:rsidRPr="00017A75" w:rsidRDefault="00A43732" w:rsidP="00A43732">
            <w:pPr>
              <w:pStyle w:val="Tabletext0"/>
            </w:pPr>
          </w:p>
        </w:tc>
      </w:tr>
      <w:tr w:rsidR="00A43732" w:rsidRPr="00017A75" w14:paraId="13D089D5" w14:textId="77777777" w:rsidTr="596CD781">
        <w:tc>
          <w:tcPr>
            <w:tcW w:w="1696" w:type="dxa"/>
            <w:vMerge/>
            <w:vAlign w:val="center"/>
          </w:tcPr>
          <w:p w14:paraId="0DCE6BDB" w14:textId="77777777" w:rsidR="00A43732" w:rsidRPr="00017A75" w:rsidRDefault="00A43732" w:rsidP="00A43732">
            <w:pPr>
              <w:pStyle w:val="Tabletext0"/>
            </w:pPr>
          </w:p>
        </w:tc>
        <w:tc>
          <w:tcPr>
            <w:tcW w:w="6154" w:type="dxa"/>
          </w:tcPr>
          <w:p w14:paraId="430C77E4" w14:textId="5CA28DD6" w:rsidR="00A43732" w:rsidRPr="00017A75" w:rsidRDefault="00A43732" w:rsidP="00A43732">
            <w:pPr>
              <w:pStyle w:val="Tabletext0"/>
            </w:pPr>
            <w:r w:rsidRPr="00D27EDE">
              <w:t>1.4 Provide feedback and suggestions for improvement of organisational diversity policy</w:t>
            </w:r>
          </w:p>
        </w:tc>
        <w:tc>
          <w:tcPr>
            <w:tcW w:w="2635" w:type="dxa"/>
          </w:tcPr>
          <w:p w14:paraId="50603CAB" w14:textId="77777777" w:rsidR="00A43732" w:rsidRPr="00017A75" w:rsidRDefault="00A43732" w:rsidP="00A43732">
            <w:pPr>
              <w:pStyle w:val="Tabletext0"/>
            </w:pPr>
          </w:p>
        </w:tc>
        <w:tc>
          <w:tcPr>
            <w:tcW w:w="1984" w:type="dxa"/>
          </w:tcPr>
          <w:p w14:paraId="6B903CB4" w14:textId="77777777" w:rsidR="00A43732" w:rsidRDefault="00D65F99" w:rsidP="00A43732">
            <w:pPr>
              <w:pStyle w:val="Tabletext0"/>
            </w:pPr>
            <w:r>
              <w:t>MPower108 Meeting agenda template</w:t>
            </w:r>
          </w:p>
          <w:p w14:paraId="170459F8" w14:textId="0365C1DE" w:rsidR="00D65F99" w:rsidRPr="00017A75" w:rsidRDefault="00D65F99" w:rsidP="00A43732">
            <w:pPr>
              <w:pStyle w:val="Tabletext0"/>
            </w:pPr>
            <w:r>
              <w:t>MPower108 Meeting minutes template</w:t>
            </w:r>
          </w:p>
        </w:tc>
        <w:tc>
          <w:tcPr>
            <w:tcW w:w="1926" w:type="dxa"/>
          </w:tcPr>
          <w:p w14:paraId="1CFC3D83" w14:textId="77777777" w:rsidR="00A43732" w:rsidRPr="00017A75" w:rsidRDefault="00A43732" w:rsidP="00A43732">
            <w:pPr>
              <w:pStyle w:val="Tabletext0"/>
            </w:pPr>
          </w:p>
        </w:tc>
      </w:tr>
      <w:tr w:rsidR="00A43732" w:rsidRPr="00017A75" w14:paraId="082C0029" w14:textId="77777777" w:rsidTr="596CD781">
        <w:tc>
          <w:tcPr>
            <w:tcW w:w="1696" w:type="dxa"/>
            <w:vMerge/>
            <w:vAlign w:val="center"/>
          </w:tcPr>
          <w:p w14:paraId="42446F8B" w14:textId="77777777" w:rsidR="00A43732" w:rsidRPr="00017A75" w:rsidRDefault="00A43732" w:rsidP="00A43732">
            <w:pPr>
              <w:pStyle w:val="Tabletext0"/>
            </w:pPr>
          </w:p>
        </w:tc>
        <w:tc>
          <w:tcPr>
            <w:tcW w:w="6154" w:type="dxa"/>
          </w:tcPr>
          <w:p w14:paraId="5678060E" w14:textId="63284540" w:rsidR="00A43732" w:rsidRPr="00017A75" w:rsidRDefault="00A43732" w:rsidP="00A43732">
            <w:pPr>
              <w:pStyle w:val="Tabletext0"/>
            </w:pPr>
            <w:r w:rsidRPr="00D27EDE">
              <w:t>1.5 Revise diversity policy and incorporate improvements</w:t>
            </w:r>
          </w:p>
        </w:tc>
        <w:tc>
          <w:tcPr>
            <w:tcW w:w="2635" w:type="dxa"/>
          </w:tcPr>
          <w:p w14:paraId="190E14BA" w14:textId="77777777" w:rsidR="00D529BE" w:rsidRDefault="00D529BE" w:rsidP="00D529BE">
            <w:pPr>
              <w:pStyle w:val="Tabletext0"/>
            </w:pPr>
            <w:r>
              <w:t>MPower108 Developing policies and procedures policy and procedure</w:t>
            </w:r>
          </w:p>
          <w:p w14:paraId="558D29C4" w14:textId="77777777" w:rsidR="00A43732" w:rsidRPr="00017A75" w:rsidRDefault="00A43732" w:rsidP="00A43732">
            <w:pPr>
              <w:pStyle w:val="Tabletext0"/>
            </w:pPr>
          </w:p>
        </w:tc>
        <w:tc>
          <w:tcPr>
            <w:tcW w:w="1984" w:type="dxa"/>
          </w:tcPr>
          <w:p w14:paraId="65641544" w14:textId="77777777" w:rsidR="00D65F99" w:rsidRDefault="00D65F99" w:rsidP="00D65F99">
            <w:pPr>
              <w:pStyle w:val="Tabletext0"/>
            </w:pPr>
            <w:r>
              <w:t>MPower108 Diversity policy review checklist</w:t>
            </w:r>
          </w:p>
          <w:p w14:paraId="23882683" w14:textId="09D7F0BD" w:rsidR="00A43732" w:rsidRPr="00017A75" w:rsidRDefault="00D65F99" w:rsidP="00D65F99">
            <w:pPr>
              <w:pStyle w:val="Tabletext0"/>
            </w:pPr>
            <w:r>
              <w:lastRenderedPageBreak/>
              <w:t>MPower108 Implementation plan template</w:t>
            </w:r>
          </w:p>
        </w:tc>
        <w:tc>
          <w:tcPr>
            <w:tcW w:w="1926" w:type="dxa"/>
          </w:tcPr>
          <w:p w14:paraId="393A2F0E" w14:textId="78974C01" w:rsidR="00A43732" w:rsidRPr="00017A75" w:rsidRDefault="00C83044" w:rsidP="00A43732">
            <w:pPr>
              <w:pStyle w:val="Tabletext0"/>
            </w:pPr>
            <w:r>
              <w:lastRenderedPageBreak/>
              <w:t xml:space="preserve">Scenario - </w:t>
            </w:r>
            <w:r w:rsidRPr="00C83044">
              <w:t>Stakeholder negotiation</w:t>
            </w:r>
          </w:p>
        </w:tc>
      </w:tr>
      <w:tr w:rsidR="00A43732" w:rsidRPr="00017A75" w14:paraId="27D36093" w14:textId="77777777" w:rsidTr="596CD781">
        <w:tc>
          <w:tcPr>
            <w:tcW w:w="1696" w:type="dxa"/>
            <w:vMerge w:val="restart"/>
            <w:vAlign w:val="center"/>
          </w:tcPr>
          <w:p w14:paraId="1B0ED0BB" w14:textId="41F5B248" w:rsidR="00A43732" w:rsidRPr="00017A75" w:rsidRDefault="00A43732" w:rsidP="00A43732">
            <w:pPr>
              <w:pStyle w:val="Tabletext0"/>
            </w:pPr>
            <w:r w:rsidRPr="00A43732">
              <w:t>2. Foster respect for diversity in the work team</w:t>
            </w:r>
          </w:p>
        </w:tc>
        <w:tc>
          <w:tcPr>
            <w:tcW w:w="6154" w:type="dxa"/>
          </w:tcPr>
          <w:p w14:paraId="226A5360" w14:textId="4C4A9458" w:rsidR="00A43732" w:rsidRPr="00017A75" w:rsidRDefault="00A43732" w:rsidP="00A43732">
            <w:pPr>
              <w:pStyle w:val="Tabletext0"/>
            </w:pPr>
            <w:r w:rsidRPr="00E10FD5">
              <w:t xml:space="preserve">2.1 Identify training needs to promote respect for difference in personal interactions </w:t>
            </w:r>
          </w:p>
        </w:tc>
        <w:tc>
          <w:tcPr>
            <w:tcW w:w="2635" w:type="dxa"/>
          </w:tcPr>
          <w:p w14:paraId="640D619D" w14:textId="43D4ED75" w:rsidR="00A43732" w:rsidRPr="00017A75" w:rsidRDefault="00C83044" w:rsidP="00A43732">
            <w:pPr>
              <w:pStyle w:val="Tabletext0"/>
            </w:pPr>
            <w:r>
              <w:t>MPower108 Ani-</w:t>
            </w:r>
            <w:r w:rsidR="00120080">
              <w:t>b</w:t>
            </w:r>
            <w:r>
              <w:t>ullying and harassment policy</w:t>
            </w:r>
          </w:p>
        </w:tc>
        <w:tc>
          <w:tcPr>
            <w:tcW w:w="1984" w:type="dxa"/>
          </w:tcPr>
          <w:p w14:paraId="25807AD2" w14:textId="77777777" w:rsidR="00A43732" w:rsidRDefault="00D3790A" w:rsidP="00A43732">
            <w:pPr>
              <w:pStyle w:val="Tabletext0"/>
            </w:pPr>
            <w:r>
              <w:t>MPower108 Training Needs Analysis Template</w:t>
            </w:r>
          </w:p>
          <w:p w14:paraId="7066B8C5" w14:textId="06B9F10A" w:rsidR="00D3790A" w:rsidRPr="00017A75" w:rsidRDefault="00D3790A" w:rsidP="00A43732">
            <w:pPr>
              <w:pStyle w:val="Tabletext0"/>
            </w:pPr>
            <w:r>
              <w:t>MPower108 training plan template</w:t>
            </w:r>
          </w:p>
        </w:tc>
        <w:tc>
          <w:tcPr>
            <w:tcW w:w="1926" w:type="dxa"/>
          </w:tcPr>
          <w:p w14:paraId="76BE834D" w14:textId="77777777" w:rsidR="00A43732" w:rsidRDefault="00A43732" w:rsidP="00A43732">
            <w:pPr>
              <w:pStyle w:val="Tabletext0"/>
            </w:pPr>
            <w:r>
              <w:t xml:space="preserve"> Scenario</w:t>
            </w:r>
            <w:r w:rsidR="00C83044">
              <w:t>-</w:t>
            </w:r>
            <w:r w:rsidR="00C83044" w:rsidRPr="00C83044">
              <w:t>The Training Needs Analysis</w:t>
            </w:r>
          </w:p>
          <w:p w14:paraId="2FCB5D9F" w14:textId="6E9FB03D" w:rsidR="00C83044" w:rsidRPr="00017A75" w:rsidRDefault="00C83044" w:rsidP="00A43732">
            <w:pPr>
              <w:pStyle w:val="Tabletext0"/>
            </w:pPr>
            <w:r>
              <w:t>Scenario–</w:t>
            </w:r>
            <w:r w:rsidRPr="00C83044">
              <w:t>Training to promote respect</w:t>
            </w:r>
          </w:p>
        </w:tc>
      </w:tr>
      <w:tr w:rsidR="00A43732" w:rsidRPr="00017A75" w14:paraId="5F506B94" w14:textId="77777777" w:rsidTr="596CD781">
        <w:tc>
          <w:tcPr>
            <w:tcW w:w="1696" w:type="dxa"/>
            <w:vMerge/>
            <w:vAlign w:val="center"/>
          </w:tcPr>
          <w:p w14:paraId="732CA9A3" w14:textId="77777777" w:rsidR="00A43732" w:rsidRPr="00017A75" w:rsidRDefault="00A43732" w:rsidP="00A43732">
            <w:pPr>
              <w:pStyle w:val="Tabletext0"/>
            </w:pPr>
          </w:p>
        </w:tc>
        <w:tc>
          <w:tcPr>
            <w:tcW w:w="6154" w:type="dxa"/>
          </w:tcPr>
          <w:p w14:paraId="1374C1F0" w14:textId="2753945A" w:rsidR="00A43732" w:rsidRPr="00017A75" w:rsidRDefault="00A43732" w:rsidP="00A43732">
            <w:pPr>
              <w:pStyle w:val="Tabletext0"/>
            </w:pPr>
            <w:r w:rsidRPr="00E10FD5">
              <w:t>2.2 Identify staff struggling to work with diversity and implement measures to support working with diversity</w:t>
            </w:r>
          </w:p>
        </w:tc>
        <w:tc>
          <w:tcPr>
            <w:tcW w:w="2635" w:type="dxa"/>
          </w:tcPr>
          <w:p w14:paraId="0140C113" w14:textId="054DE2C0" w:rsidR="00A43732" w:rsidRPr="00017A75" w:rsidRDefault="00120080" w:rsidP="00A43732">
            <w:pPr>
              <w:pStyle w:val="Tabletext0"/>
            </w:pPr>
            <w:r>
              <w:t>MPower108 Grievance and dispute policy and process</w:t>
            </w:r>
          </w:p>
        </w:tc>
        <w:tc>
          <w:tcPr>
            <w:tcW w:w="1984" w:type="dxa"/>
          </w:tcPr>
          <w:p w14:paraId="2C3BA1D0" w14:textId="77777777" w:rsidR="00A43732" w:rsidRPr="00017A75" w:rsidRDefault="00A43732" w:rsidP="00A43732">
            <w:pPr>
              <w:pStyle w:val="Tabletext0"/>
            </w:pPr>
          </w:p>
        </w:tc>
        <w:tc>
          <w:tcPr>
            <w:tcW w:w="1926" w:type="dxa"/>
          </w:tcPr>
          <w:p w14:paraId="55117595" w14:textId="48570236" w:rsidR="00C83044" w:rsidRDefault="00A43732" w:rsidP="00A43732">
            <w:pPr>
              <w:pStyle w:val="Tabletext0"/>
            </w:pPr>
            <w:r>
              <w:t>Scenario</w:t>
            </w:r>
            <w:r w:rsidR="00C83044">
              <w:t>–</w:t>
            </w:r>
            <w:r w:rsidR="00C83044" w:rsidRPr="00C83044">
              <w:t>Removing barriers</w:t>
            </w:r>
          </w:p>
          <w:p w14:paraId="4CFCAB9B" w14:textId="5D030162" w:rsidR="00C83044" w:rsidRDefault="00C83044" w:rsidP="00A43732">
            <w:pPr>
              <w:pStyle w:val="Tabletext0"/>
            </w:pPr>
            <w:r>
              <w:t>Scenario</w:t>
            </w:r>
            <w:r w:rsidR="00C701FA">
              <w:t xml:space="preserve">– </w:t>
            </w:r>
            <w:r w:rsidR="00C701FA" w:rsidRPr="00C701FA">
              <w:t>Managing differences</w:t>
            </w:r>
          </w:p>
          <w:p w14:paraId="06BB6CFA" w14:textId="1D9E7F2A" w:rsidR="00A43732" w:rsidRPr="00017A75" w:rsidRDefault="00A43732" w:rsidP="00A43732">
            <w:pPr>
              <w:pStyle w:val="Tabletext0"/>
            </w:pPr>
          </w:p>
        </w:tc>
      </w:tr>
      <w:tr w:rsidR="00A43732" w:rsidRPr="00017A75" w14:paraId="6BCE1C3D" w14:textId="77777777" w:rsidTr="596CD781">
        <w:tc>
          <w:tcPr>
            <w:tcW w:w="1696" w:type="dxa"/>
            <w:vMerge/>
            <w:vAlign w:val="center"/>
          </w:tcPr>
          <w:p w14:paraId="2B3BEA2A" w14:textId="77777777" w:rsidR="00A43732" w:rsidRPr="00017A75" w:rsidRDefault="00A43732" w:rsidP="00A43732">
            <w:pPr>
              <w:pStyle w:val="Tabletext0"/>
            </w:pPr>
          </w:p>
        </w:tc>
        <w:tc>
          <w:tcPr>
            <w:tcW w:w="6154" w:type="dxa"/>
          </w:tcPr>
          <w:p w14:paraId="349323E0" w14:textId="4C6F0D92" w:rsidR="00A43732" w:rsidRPr="00017A75" w:rsidRDefault="00A43732" w:rsidP="00A43732">
            <w:pPr>
              <w:pStyle w:val="Tabletext0"/>
            </w:pPr>
            <w:r w:rsidRPr="00E10FD5">
              <w:t>2.3 Develop processes to demonstrate benefits of working with various diverse groups</w:t>
            </w:r>
          </w:p>
        </w:tc>
        <w:tc>
          <w:tcPr>
            <w:tcW w:w="2635" w:type="dxa"/>
          </w:tcPr>
          <w:p w14:paraId="7F6399DF" w14:textId="77777777" w:rsidR="00D529BE" w:rsidRDefault="00D529BE" w:rsidP="00D529BE">
            <w:pPr>
              <w:pStyle w:val="Tabletext0"/>
            </w:pPr>
            <w:r>
              <w:t>MPower108 Developing policies and procedures policy and procedure</w:t>
            </w:r>
          </w:p>
          <w:p w14:paraId="0BD42152" w14:textId="77777777" w:rsidR="00A43732" w:rsidRPr="00017A75" w:rsidRDefault="00A43732" w:rsidP="00A43732">
            <w:pPr>
              <w:pStyle w:val="Tabletext0"/>
            </w:pPr>
          </w:p>
        </w:tc>
        <w:tc>
          <w:tcPr>
            <w:tcW w:w="1984" w:type="dxa"/>
          </w:tcPr>
          <w:p w14:paraId="4F9E74E2" w14:textId="77777777" w:rsidR="00D65F99" w:rsidRDefault="00D65F99" w:rsidP="00D65F99">
            <w:pPr>
              <w:pStyle w:val="Tabletext0"/>
            </w:pPr>
            <w:r>
              <w:t>MPower108 Diversity policy review checklist</w:t>
            </w:r>
          </w:p>
          <w:p w14:paraId="640EEB34" w14:textId="76E1ACE4" w:rsidR="00A43732" w:rsidRPr="00017A75" w:rsidRDefault="00D65F99" w:rsidP="00D65F99">
            <w:pPr>
              <w:pStyle w:val="Tabletext0"/>
            </w:pPr>
            <w:r>
              <w:t>MPower108 Implementation plan template</w:t>
            </w:r>
          </w:p>
        </w:tc>
        <w:tc>
          <w:tcPr>
            <w:tcW w:w="1926" w:type="dxa"/>
          </w:tcPr>
          <w:p w14:paraId="2B620E5F" w14:textId="456F6630" w:rsidR="00A43732" w:rsidRPr="00017A75" w:rsidRDefault="00A43732" w:rsidP="00A43732">
            <w:pPr>
              <w:pStyle w:val="Tabletext0"/>
            </w:pPr>
            <w:r>
              <w:t xml:space="preserve"> Scenario</w:t>
            </w:r>
            <w:r w:rsidR="00C036AB">
              <w:t>–</w:t>
            </w:r>
            <w:r>
              <w:t xml:space="preserve"> </w:t>
            </w:r>
            <w:r w:rsidR="00C036AB" w:rsidRPr="00C036AB">
              <w:t>Diversity and inclusion initiatives</w:t>
            </w:r>
          </w:p>
        </w:tc>
      </w:tr>
      <w:tr w:rsidR="00A43732" w:rsidRPr="00017A75" w14:paraId="7E80C6F9" w14:textId="77777777" w:rsidTr="596CD781">
        <w:tc>
          <w:tcPr>
            <w:tcW w:w="1696" w:type="dxa"/>
            <w:vMerge/>
            <w:vAlign w:val="center"/>
          </w:tcPr>
          <w:p w14:paraId="5D1E462C" w14:textId="77777777" w:rsidR="00A43732" w:rsidRPr="00017A75" w:rsidRDefault="00A43732" w:rsidP="00A43732">
            <w:pPr>
              <w:pStyle w:val="Tabletext0"/>
            </w:pPr>
          </w:p>
        </w:tc>
        <w:tc>
          <w:tcPr>
            <w:tcW w:w="6154" w:type="dxa"/>
          </w:tcPr>
          <w:p w14:paraId="6D76E31E" w14:textId="5B6881D0" w:rsidR="00A43732" w:rsidRPr="00017A75" w:rsidRDefault="00A43732" w:rsidP="00A43732">
            <w:pPr>
              <w:pStyle w:val="Tabletext0"/>
            </w:pPr>
            <w:r w:rsidRPr="00E10FD5">
              <w:t>2.4 Address workplace diversity complaints according to organisational policies and procedures</w:t>
            </w:r>
          </w:p>
        </w:tc>
        <w:tc>
          <w:tcPr>
            <w:tcW w:w="2635" w:type="dxa"/>
          </w:tcPr>
          <w:p w14:paraId="53CE416C" w14:textId="6B47BED8" w:rsidR="00120080" w:rsidRDefault="00120080" w:rsidP="00A43732">
            <w:pPr>
              <w:pStyle w:val="Tabletext0"/>
            </w:pPr>
            <w:r>
              <w:t>MPower108 Grievance and dispute policy and process</w:t>
            </w:r>
          </w:p>
          <w:p w14:paraId="04F3EDA3" w14:textId="0B3B89AF" w:rsidR="00C036AB" w:rsidRPr="00017A75" w:rsidRDefault="00C036AB" w:rsidP="00A43732">
            <w:pPr>
              <w:pStyle w:val="Tabletext0"/>
            </w:pPr>
            <w:r>
              <w:t>MPower108 Anti-</w:t>
            </w:r>
            <w:r w:rsidR="00120080">
              <w:t>b</w:t>
            </w:r>
            <w:r>
              <w:t>ullying and harassment policy</w:t>
            </w:r>
          </w:p>
        </w:tc>
        <w:tc>
          <w:tcPr>
            <w:tcW w:w="1984" w:type="dxa"/>
          </w:tcPr>
          <w:p w14:paraId="1CF043E2" w14:textId="77777777" w:rsidR="00A43732" w:rsidRPr="00017A75" w:rsidRDefault="00A43732" w:rsidP="00A43732">
            <w:pPr>
              <w:pStyle w:val="Tabletext0"/>
            </w:pPr>
          </w:p>
        </w:tc>
        <w:tc>
          <w:tcPr>
            <w:tcW w:w="1926" w:type="dxa"/>
          </w:tcPr>
          <w:p w14:paraId="74931533" w14:textId="77777777" w:rsidR="00A43732" w:rsidRDefault="00A43732" w:rsidP="00A43732">
            <w:pPr>
              <w:pStyle w:val="Tabletext0"/>
            </w:pPr>
            <w:r>
              <w:t>Scenario</w:t>
            </w:r>
            <w:r w:rsidR="00C036AB">
              <w:t>–</w:t>
            </w:r>
            <w:r>
              <w:t xml:space="preserve"> </w:t>
            </w:r>
            <w:r w:rsidR="00C036AB" w:rsidRPr="00C036AB">
              <w:t>Managing differences</w:t>
            </w:r>
          </w:p>
          <w:p w14:paraId="4868FB62" w14:textId="4105E3E5" w:rsidR="00C036AB" w:rsidRPr="00017A75" w:rsidRDefault="00C036AB" w:rsidP="00A43732">
            <w:pPr>
              <w:pStyle w:val="Tabletext0"/>
            </w:pPr>
            <w:r>
              <w:t>Scenario–</w:t>
            </w:r>
            <w:r w:rsidRPr="00C036AB">
              <w:t>Training to promote respect</w:t>
            </w:r>
          </w:p>
        </w:tc>
      </w:tr>
      <w:tr w:rsidR="00A43732" w:rsidRPr="00017A75" w14:paraId="40AF793F" w14:textId="77777777" w:rsidTr="596CD781">
        <w:tc>
          <w:tcPr>
            <w:tcW w:w="1696" w:type="dxa"/>
            <w:vMerge w:val="restart"/>
            <w:vAlign w:val="center"/>
          </w:tcPr>
          <w:p w14:paraId="2D5E3FA3" w14:textId="043214E8" w:rsidR="00A43732" w:rsidRPr="00017A75" w:rsidRDefault="00A43732" w:rsidP="00A43732">
            <w:pPr>
              <w:pStyle w:val="Tabletext0"/>
            </w:pPr>
            <w:r w:rsidRPr="00A43732">
              <w:lastRenderedPageBreak/>
              <w:t>3. Promote the benefits of diversity</w:t>
            </w:r>
          </w:p>
        </w:tc>
        <w:tc>
          <w:tcPr>
            <w:tcW w:w="6154" w:type="dxa"/>
          </w:tcPr>
          <w:p w14:paraId="13BC0963" w14:textId="16F3410D" w:rsidR="00A43732" w:rsidRPr="00017A75" w:rsidRDefault="00A43732" w:rsidP="00A43732">
            <w:pPr>
              <w:pStyle w:val="Tabletext0"/>
            </w:pPr>
            <w:r w:rsidRPr="00456809">
              <w:t xml:space="preserve">3.1 Promote organisational workforce diversity in external forums </w:t>
            </w:r>
          </w:p>
        </w:tc>
        <w:tc>
          <w:tcPr>
            <w:tcW w:w="2635" w:type="dxa"/>
          </w:tcPr>
          <w:p w14:paraId="2FC0E525" w14:textId="77777777" w:rsidR="00A43732" w:rsidRPr="00017A75" w:rsidRDefault="00A43732" w:rsidP="00A43732">
            <w:pPr>
              <w:pStyle w:val="Tabletext0"/>
            </w:pPr>
          </w:p>
        </w:tc>
        <w:tc>
          <w:tcPr>
            <w:tcW w:w="1984" w:type="dxa"/>
          </w:tcPr>
          <w:p w14:paraId="16238F8A" w14:textId="77777777" w:rsidR="00A43732" w:rsidRPr="00017A75" w:rsidRDefault="00A43732" w:rsidP="00A43732">
            <w:pPr>
              <w:pStyle w:val="Tabletext0"/>
            </w:pPr>
          </w:p>
        </w:tc>
        <w:tc>
          <w:tcPr>
            <w:tcW w:w="1926" w:type="dxa"/>
          </w:tcPr>
          <w:p w14:paraId="6D466577" w14:textId="5CF02891" w:rsidR="00A43732" w:rsidRPr="00017A75" w:rsidRDefault="00C036AB" w:rsidP="00A43732">
            <w:pPr>
              <w:pStyle w:val="Tabletext0"/>
            </w:pPr>
            <w:r>
              <w:t>Scenario –</w:t>
            </w:r>
            <w:r w:rsidRPr="00C036AB">
              <w:t>Diversity and inclusion initiatives</w:t>
            </w:r>
          </w:p>
        </w:tc>
      </w:tr>
      <w:tr w:rsidR="00A43732" w:rsidRPr="00017A75" w14:paraId="4BC9011B" w14:textId="77777777" w:rsidTr="596CD781">
        <w:tc>
          <w:tcPr>
            <w:tcW w:w="1696" w:type="dxa"/>
            <w:vMerge/>
            <w:vAlign w:val="center"/>
          </w:tcPr>
          <w:p w14:paraId="31A33325" w14:textId="52DFB68C" w:rsidR="00A43732" w:rsidRPr="00017A75" w:rsidRDefault="00A43732" w:rsidP="00A43732">
            <w:pPr>
              <w:pStyle w:val="Tabletext0"/>
            </w:pPr>
          </w:p>
        </w:tc>
        <w:tc>
          <w:tcPr>
            <w:tcW w:w="6154" w:type="dxa"/>
          </w:tcPr>
          <w:p w14:paraId="5CEDF27F" w14:textId="2AE6401B" w:rsidR="00A43732" w:rsidRPr="00017A75" w:rsidRDefault="00A43732" w:rsidP="00A43732">
            <w:pPr>
              <w:pStyle w:val="Tabletext0"/>
            </w:pPr>
            <w:r w:rsidRPr="00456809">
              <w:t>3.2 Identify role of diversity in gaining a competitive advantage for the organisation</w:t>
            </w:r>
          </w:p>
        </w:tc>
        <w:tc>
          <w:tcPr>
            <w:tcW w:w="2635" w:type="dxa"/>
          </w:tcPr>
          <w:p w14:paraId="2F7CED18" w14:textId="77777777" w:rsidR="00A43732" w:rsidRPr="00017A75" w:rsidRDefault="00A43732" w:rsidP="00A43732">
            <w:pPr>
              <w:pStyle w:val="Tabletext0"/>
            </w:pPr>
          </w:p>
        </w:tc>
        <w:tc>
          <w:tcPr>
            <w:tcW w:w="1984" w:type="dxa"/>
          </w:tcPr>
          <w:p w14:paraId="66A08E54" w14:textId="77777777" w:rsidR="00A43732" w:rsidRPr="00017A75" w:rsidRDefault="00A43732" w:rsidP="00A43732">
            <w:pPr>
              <w:pStyle w:val="Tabletext0"/>
            </w:pPr>
          </w:p>
        </w:tc>
        <w:tc>
          <w:tcPr>
            <w:tcW w:w="1926" w:type="dxa"/>
          </w:tcPr>
          <w:p w14:paraId="388119D6" w14:textId="31DF451F" w:rsidR="00A43732" w:rsidRPr="00017A75" w:rsidRDefault="00C036AB" w:rsidP="00A43732">
            <w:pPr>
              <w:pStyle w:val="Tabletext0"/>
            </w:pPr>
            <w:r w:rsidRPr="00C036AB">
              <w:t>Scenario –Diversity and inclusion initiatives</w:t>
            </w:r>
          </w:p>
        </w:tc>
      </w:tr>
      <w:tr w:rsidR="00A43732" w:rsidRPr="00017A75" w14:paraId="49E767E1" w14:textId="77777777" w:rsidTr="596CD781">
        <w:tc>
          <w:tcPr>
            <w:tcW w:w="1696" w:type="dxa"/>
            <w:vMerge/>
            <w:vAlign w:val="center"/>
          </w:tcPr>
          <w:p w14:paraId="793C44E4" w14:textId="77777777" w:rsidR="00A43732" w:rsidRPr="00017A75" w:rsidRDefault="00A43732" w:rsidP="00A43732">
            <w:pPr>
              <w:pStyle w:val="Tabletext0"/>
            </w:pPr>
          </w:p>
        </w:tc>
        <w:tc>
          <w:tcPr>
            <w:tcW w:w="6154" w:type="dxa"/>
          </w:tcPr>
          <w:p w14:paraId="182BE819" w14:textId="5E361623" w:rsidR="00A43732" w:rsidRPr="00017A75" w:rsidRDefault="00A43732" w:rsidP="00A43732">
            <w:pPr>
              <w:pStyle w:val="Tabletext0"/>
            </w:pPr>
            <w:r w:rsidRPr="00456809">
              <w:t>3.3 Support organisational efforts to champion diversity</w:t>
            </w:r>
          </w:p>
        </w:tc>
        <w:tc>
          <w:tcPr>
            <w:tcW w:w="2635" w:type="dxa"/>
          </w:tcPr>
          <w:p w14:paraId="6773D7ED" w14:textId="77777777" w:rsidR="00A43732" w:rsidRPr="00017A75" w:rsidRDefault="00A43732" w:rsidP="00A43732">
            <w:pPr>
              <w:pStyle w:val="Tabletext0"/>
            </w:pPr>
          </w:p>
        </w:tc>
        <w:tc>
          <w:tcPr>
            <w:tcW w:w="1984" w:type="dxa"/>
          </w:tcPr>
          <w:p w14:paraId="622F9EEC" w14:textId="77777777" w:rsidR="00A43732" w:rsidRPr="00017A75" w:rsidRDefault="00A43732" w:rsidP="00A43732">
            <w:pPr>
              <w:pStyle w:val="Tabletext0"/>
            </w:pPr>
          </w:p>
        </w:tc>
        <w:tc>
          <w:tcPr>
            <w:tcW w:w="1926" w:type="dxa"/>
          </w:tcPr>
          <w:p w14:paraId="57F0BF4A" w14:textId="32435939" w:rsidR="00A43732" w:rsidRPr="00017A75" w:rsidRDefault="00C036AB" w:rsidP="00A43732">
            <w:pPr>
              <w:pStyle w:val="Tabletext0"/>
            </w:pPr>
            <w:r w:rsidRPr="00C036AB">
              <w:t>Scenario –Diversity and inclusion initiatives</w:t>
            </w:r>
          </w:p>
        </w:tc>
      </w:tr>
      <w:tr w:rsidR="00ED5F55" w:rsidRPr="00017A75" w14:paraId="09D1445E" w14:textId="77777777" w:rsidTr="596CD781">
        <w:tc>
          <w:tcPr>
            <w:tcW w:w="14395" w:type="dxa"/>
            <w:gridSpan w:val="5"/>
            <w:shd w:val="clear" w:color="auto" w:fill="F3F9E6" w:themeFill="background2"/>
          </w:tcPr>
          <w:p w14:paraId="0A4EBDBA" w14:textId="371FC101" w:rsidR="00ED5F55" w:rsidRPr="00BF4F1D" w:rsidRDefault="00ED5F55" w:rsidP="00ED5F55">
            <w:pPr>
              <w:pStyle w:val="Tabletext0"/>
              <w:rPr>
                <w:b/>
                <w:bCs/>
              </w:rPr>
            </w:pPr>
            <w:r w:rsidRPr="00BF4F1D">
              <w:rPr>
                <w:b/>
                <w:bCs/>
              </w:rPr>
              <w:t>Performance Evidence</w:t>
            </w:r>
          </w:p>
        </w:tc>
      </w:tr>
      <w:tr w:rsidR="00ED5F55" w:rsidRPr="00017A75" w14:paraId="424CB64E" w14:textId="77777777" w:rsidTr="596CD781">
        <w:tc>
          <w:tcPr>
            <w:tcW w:w="7850" w:type="dxa"/>
            <w:gridSpan w:val="2"/>
          </w:tcPr>
          <w:p w14:paraId="5DED7828" w14:textId="07577B64" w:rsidR="00ED5F55" w:rsidRPr="00017A75" w:rsidRDefault="00ED5F55" w:rsidP="00ED5F55">
            <w:pPr>
              <w:pStyle w:val="Tabletext0"/>
              <w:tabs>
                <w:tab w:val="left" w:pos="1222"/>
              </w:tabs>
            </w:pPr>
            <w:r w:rsidRPr="00303D25">
              <w:t>The candidate must demonstrate the ability to complete the tasks outlined in the elements, performance criteria and foundation skills of this unit, including evidence of the ability to:</w:t>
            </w:r>
          </w:p>
        </w:tc>
        <w:tc>
          <w:tcPr>
            <w:tcW w:w="2635" w:type="dxa"/>
          </w:tcPr>
          <w:p w14:paraId="7A278E57" w14:textId="77777777" w:rsidR="00ED5F55" w:rsidRPr="00017A75" w:rsidRDefault="00ED5F55" w:rsidP="00ED5F55">
            <w:pPr>
              <w:pStyle w:val="Tabletext0"/>
            </w:pPr>
          </w:p>
        </w:tc>
        <w:tc>
          <w:tcPr>
            <w:tcW w:w="1984" w:type="dxa"/>
          </w:tcPr>
          <w:p w14:paraId="5A8C8A74" w14:textId="77777777" w:rsidR="00ED5F55" w:rsidRPr="00017A75" w:rsidRDefault="00ED5F55" w:rsidP="00ED5F55">
            <w:pPr>
              <w:pStyle w:val="Tabletext0"/>
            </w:pPr>
          </w:p>
        </w:tc>
        <w:tc>
          <w:tcPr>
            <w:tcW w:w="1926" w:type="dxa"/>
          </w:tcPr>
          <w:p w14:paraId="5CA85EE1" w14:textId="77777777" w:rsidR="00ED5F55" w:rsidRPr="00017A75" w:rsidRDefault="00ED5F55" w:rsidP="00ED5F55">
            <w:pPr>
              <w:pStyle w:val="Tabletext0"/>
            </w:pPr>
          </w:p>
        </w:tc>
      </w:tr>
      <w:tr w:rsidR="0080168B" w:rsidRPr="00017A75" w14:paraId="1DFC7313" w14:textId="77777777" w:rsidTr="596CD781">
        <w:tc>
          <w:tcPr>
            <w:tcW w:w="1696" w:type="dxa"/>
          </w:tcPr>
          <w:p w14:paraId="13FA9CA4" w14:textId="5BC45569" w:rsidR="0080168B" w:rsidRPr="00017A75" w:rsidRDefault="0080168B" w:rsidP="0080168B">
            <w:pPr>
              <w:pStyle w:val="Tabletext0"/>
            </w:pPr>
            <w:r w:rsidRPr="00663E5B">
              <w:t>PE1</w:t>
            </w:r>
          </w:p>
        </w:tc>
        <w:tc>
          <w:tcPr>
            <w:tcW w:w="6154" w:type="dxa"/>
          </w:tcPr>
          <w:p w14:paraId="1057EBF0" w14:textId="59B32A0D" w:rsidR="0080168B" w:rsidRPr="00017A75" w:rsidRDefault="00A43732" w:rsidP="0080168B">
            <w:pPr>
              <w:pStyle w:val="Tabletext0"/>
            </w:pPr>
            <w:r w:rsidRPr="00A43732">
              <w:t>lead diversity and inclusion initiatives for an organisation or work area</w:t>
            </w:r>
          </w:p>
        </w:tc>
        <w:tc>
          <w:tcPr>
            <w:tcW w:w="2635" w:type="dxa"/>
          </w:tcPr>
          <w:p w14:paraId="18031E0C" w14:textId="77777777" w:rsidR="0080168B" w:rsidRPr="00017A75" w:rsidRDefault="0080168B" w:rsidP="0080168B">
            <w:pPr>
              <w:pStyle w:val="Tabletext0"/>
            </w:pPr>
          </w:p>
        </w:tc>
        <w:tc>
          <w:tcPr>
            <w:tcW w:w="1984" w:type="dxa"/>
          </w:tcPr>
          <w:p w14:paraId="4AA46D41" w14:textId="77777777" w:rsidR="0080168B" w:rsidRPr="00017A75" w:rsidRDefault="0080168B" w:rsidP="0080168B">
            <w:pPr>
              <w:pStyle w:val="Tabletext0"/>
            </w:pPr>
          </w:p>
        </w:tc>
        <w:tc>
          <w:tcPr>
            <w:tcW w:w="1926" w:type="dxa"/>
          </w:tcPr>
          <w:p w14:paraId="2100279D" w14:textId="15A388F1" w:rsidR="0080168B" w:rsidRPr="00017A75" w:rsidRDefault="006D398D" w:rsidP="0080168B">
            <w:pPr>
              <w:pStyle w:val="Tabletext0"/>
            </w:pPr>
            <w:r w:rsidRPr="006D398D">
              <w:t>Scenario –</w:t>
            </w:r>
            <w:r w:rsidR="00D3790A">
              <w:t xml:space="preserve"> </w:t>
            </w:r>
            <w:r w:rsidRPr="006D398D">
              <w:t>Diversity and inclusion initiatives</w:t>
            </w:r>
          </w:p>
        </w:tc>
      </w:tr>
      <w:tr w:rsidR="0080168B" w:rsidRPr="00017A75" w14:paraId="478D484B" w14:textId="77777777" w:rsidTr="596CD781">
        <w:tc>
          <w:tcPr>
            <w:tcW w:w="1696" w:type="dxa"/>
          </w:tcPr>
          <w:p w14:paraId="78D76CDA" w14:textId="315B9D9A" w:rsidR="0080168B" w:rsidRPr="00017A75" w:rsidRDefault="0080168B" w:rsidP="0080168B">
            <w:pPr>
              <w:pStyle w:val="Tabletext0"/>
            </w:pPr>
            <w:r w:rsidRPr="00663E5B">
              <w:t>PE2</w:t>
            </w:r>
          </w:p>
        </w:tc>
        <w:tc>
          <w:tcPr>
            <w:tcW w:w="6154" w:type="dxa"/>
          </w:tcPr>
          <w:p w14:paraId="5053B784" w14:textId="77777777" w:rsidR="0080168B" w:rsidRDefault="00A43732" w:rsidP="0080168B">
            <w:pPr>
              <w:pStyle w:val="Tabletext0"/>
            </w:pPr>
            <w:r w:rsidRPr="00A43732">
              <w:t>In the course of the above, the candidate must:</w:t>
            </w:r>
          </w:p>
          <w:p w14:paraId="7B77D5F0" w14:textId="405669BB" w:rsidR="00A43732" w:rsidRPr="00017A75" w:rsidRDefault="00A43732" w:rsidP="0080168B">
            <w:pPr>
              <w:pStyle w:val="Tabletext0"/>
            </w:pPr>
            <w:r w:rsidRPr="00A43732">
              <w:t>implement strategies to improve awareness of challenges experienced by individuals from diverse groups in the work team</w:t>
            </w:r>
          </w:p>
        </w:tc>
        <w:tc>
          <w:tcPr>
            <w:tcW w:w="2635" w:type="dxa"/>
          </w:tcPr>
          <w:p w14:paraId="5D4052D0" w14:textId="169FEEEE" w:rsidR="00120080" w:rsidRDefault="00120080" w:rsidP="0080168B">
            <w:pPr>
              <w:pStyle w:val="Tabletext0"/>
            </w:pPr>
            <w:r>
              <w:t>MPower108 Grievance and dispute policy and process</w:t>
            </w:r>
          </w:p>
          <w:p w14:paraId="3F574402" w14:textId="595B867F" w:rsidR="00654DBD" w:rsidRPr="00017A75" w:rsidRDefault="00654DBD" w:rsidP="0080168B">
            <w:pPr>
              <w:pStyle w:val="Tabletext0"/>
            </w:pPr>
            <w:r>
              <w:t>the MPower108 Anti-bullying and harassment policy</w:t>
            </w:r>
          </w:p>
        </w:tc>
        <w:tc>
          <w:tcPr>
            <w:tcW w:w="1984" w:type="dxa"/>
          </w:tcPr>
          <w:p w14:paraId="11D8E941" w14:textId="77777777" w:rsidR="0080168B" w:rsidRPr="00017A75" w:rsidRDefault="0080168B" w:rsidP="0080168B">
            <w:pPr>
              <w:pStyle w:val="Tabletext0"/>
            </w:pPr>
          </w:p>
        </w:tc>
        <w:tc>
          <w:tcPr>
            <w:tcW w:w="1926" w:type="dxa"/>
          </w:tcPr>
          <w:p w14:paraId="20D222D5" w14:textId="376E1835" w:rsidR="006D398D" w:rsidRPr="00654DBD" w:rsidRDefault="006D398D" w:rsidP="006D398D">
            <w:pPr>
              <w:pStyle w:val="Tabletext0"/>
            </w:pPr>
            <w:r w:rsidRPr="00654DBD">
              <w:t>Scenario – Removing barriers</w:t>
            </w:r>
          </w:p>
          <w:p w14:paraId="388F13FB" w14:textId="1A42F7CB" w:rsidR="006D398D" w:rsidRPr="00654DBD" w:rsidRDefault="006D398D" w:rsidP="006D398D">
            <w:pPr>
              <w:pStyle w:val="Tabletext0"/>
            </w:pPr>
            <w:r w:rsidRPr="00654DBD">
              <w:t>Scenario</w:t>
            </w:r>
            <w:r w:rsidR="00D3790A">
              <w:t xml:space="preserve"> </w:t>
            </w:r>
            <w:r w:rsidRPr="00654DBD">
              <w:t xml:space="preserve"> – Managing differences</w:t>
            </w:r>
          </w:p>
          <w:p w14:paraId="63FE4C6A" w14:textId="4BECB49A" w:rsidR="006D398D" w:rsidRPr="00654DBD" w:rsidRDefault="006D398D" w:rsidP="006D398D">
            <w:pPr>
              <w:pStyle w:val="Tabletext0"/>
            </w:pPr>
            <w:r w:rsidRPr="00654DBD">
              <w:lastRenderedPageBreak/>
              <w:t>Scenario – The Training Needs Analysis</w:t>
            </w:r>
          </w:p>
          <w:p w14:paraId="49792500" w14:textId="37181A01" w:rsidR="0080168B" w:rsidRPr="00017A75" w:rsidRDefault="006D398D" w:rsidP="006D398D">
            <w:pPr>
              <w:pStyle w:val="Tabletext0"/>
            </w:pPr>
            <w:r w:rsidRPr="00654DBD">
              <w:t>Scenario – Training to promote respect</w:t>
            </w:r>
          </w:p>
        </w:tc>
      </w:tr>
      <w:tr w:rsidR="00A43732" w:rsidRPr="00017A75" w14:paraId="265CB5FA" w14:textId="77777777" w:rsidTr="596CD781">
        <w:tc>
          <w:tcPr>
            <w:tcW w:w="1696" w:type="dxa"/>
          </w:tcPr>
          <w:p w14:paraId="2353FC6C" w14:textId="6623FE05" w:rsidR="00A43732" w:rsidRPr="00017A75" w:rsidRDefault="00A43732" w:rsidP="00A43732">
            <w:pPr>
              <w:pStyle w:val="Tabletext0"/>
            </w:pPr>
            <w:r w:rsidRPr="00663E5B">
              <w:lastRenderedPageBreak/>
              <w:t>PE3</w:t>
            </w:r>
          </w:p>
        </w:tc>
        <w:tc>
          <w:tcPr>
            <w:tcW w:w="6154" w:type="dxa"/>
          </w:tcPr>
          <w:p w14:paraId="6807729B" w14:textId="46FD7B72" w:rsidR="00A43732" w:rsidRPr="00017A75" w:rsidRDefault="00A43732" w:rsidP="00A43732">
            <w:pPr>
              <w:pStyle w:val="Tabletext0"/>
            </w:pPr>
            <w:r w:rsidRPr="008E1963">
              <w:t>follow procedures for handling complaints or harassment allegations</w:t>
            </w:r>
          </w:p>
        </w:tc>
        <w:tc>
          <w:tcPr>
            <w:tcW w:w="2635" w:type="dxa"/>
          </w:tcPr>
          <w:p w14:paraId="72EF71AF" w14:textId="66344249" w:rsidR="00120080" w:rsidRDefault="00120080" w:rsidP="00654DBD">
            <w:pPr>
              <w:pStyle w:val="Tabletext0"/>
            </w:pPr>
            <w:r>
              <w:t>MPower108 Grievance and dispute policy and process</w:t>
            </w:r>
          </w:p>
          <w:p w14:paraId="0399D93F" w14:textId="77777777" w:rsidR="00A43732" w:rsidRDefault="00654DBD" w:rsidP="00654DBD">
            <w:pPr>
              <w:pStyle w:val="Tabletext0"/>
            </w:pPr>
            <w:r>
              <w:t>the MPower108 Anti-bullying and harassment policy</w:t>
            </w:r>
          </w:p>
          <w:p w14:paraId="00C48711" w14:textId="7BEC3B06" w:rsidR="009C6729" w:rsidRPr="00017A75" w:rsidRDefault="009C6729" w:rsidP="00654DBD">
            <w:pPr>
              <w:pStyle w:val="Tabletext0"/>
            </w:pPr>
            <w:r>
              <w:t xml:space="preserve">MPower108 Customer feedback and complaints policy and procedure </w:t>
            </w:r>
          </w:p>
        </w:tc>
        <w:tc>
          <w:tcPr>
            <w:tcW w:w="1984" w:type="dxa"/>
          </w:tcPr>
          <w:p w14:paraId="0E7E5A17" w14:textId="77777777" w:rsidR="00A43732" w:rsidRPr="00017A75" w:rsidRDefault="00A43732" w:rsidP="00A43732">
            <w:pPr>
              <w:pStyle w:val="Tabletext0"/>
            </w:pPr>
          </w:p>
        </w:tc>
        <w:tc>
          <w:tcPr>
            <w:tcW w:w="1926" w:type="dxa"/>
          </w:tcPr>
          <w:p w14:paraId="7FC13443" w14:textId="15380EC4" w:rsidR="00654DBD" w:rsidRDefault="00654DBD" w:rsidP="00654DBD">
            <w:pPr>
              <w:pStyle w:val="Tabletext0"/>
            </w:pPr>
            <w:r>
              <w:t>Scenario – Managing differences</w:t>
            </w:r>
          </w:p>
          <w:p w14:paraId="31FEDCA3" w14:textId="04E0FC51" w:rsidR="00654DBD" w:rsidRDefault="00654DBD" w:rsidP="00654DBD">
            <w:pPr>
              <w:pStyle w:val="Tabletext0"/>
            </w:pPr>
            <w:r>
              <w:t>Scenario – The Training Needs Analysis</w:t>
            </w:r>
          </w:p>
          <w:p w14:paraId="2052DFB4" w14:textId="09B4780E" w:rsidR="00A43732" w:rsidRPr="00017A75" w:rsidRDefault="00654DBD" w:rsidP="00654DBD">
            <w:pPr>
              <w:pStyle w:val="Tabletext0"/>
            </w:pPr>
            <w:r>
              <w:t>Scenario</w:t>
            </w:r>
            <w:r w:rsidR="00D3790A">
              <w:t xml:space="preserve"> </w:t>
            </w:r>
            <w:r>
              <w:t>– Training to promote respect</w:t>
            </w:r>
          </w:p>
        </w:tc>
      </w:tr>
      <w:tr w:rsidR="00A43732" w:rsidRPr="00017A75" w14:paraId="70DBE99D" w14:textId="77777777" w:rsidTr="596CD781">
        <w:tc>
          <w:tcPr>
            <w:tcW w:w="1696" w:type="dxa"/>
          </w:tcPr>
          <w:p w14:paraId="4DBDEEC8" w14:textId="3FD7E39D" w:rsidR="00A43732" w:rsidRPr="00017A75" w:rsidRDefault="00A43732" w:rsidP="00A43732">
            <w:pPr>
              <w:pStyle w:val="Tabletext0"/>
            </w:pPr>
            <w:r w:rsidRPr="00663E5B">
              <w:t>PE4</w:t>
            </w:r>
          </w:p>
        </w:tc>
        <w:tc>
          <w:tcPr>
            <w:tcW w:w="6154" w:type="dxa"/>
          </w:tcPr>
          <w:p w14:paraId="0A7E3E45" w14:textId="0575A42D" w:rsidR="00A43732" w:rsidRPr="00017A75" w:rsidRDefault="00A43732" w:rsidP="00A43732">
            <w:pPr>
              <w:pStyle w:val="Tabletext0"/>
            </w:pPr>
            <w:r w:rsidRPr="008E1963">
              <w:t>promote the benefits of diversity to others both internally and externally.</w:t>
            </w:r>
          </w:p>
        </w:tc>
        <w:tc>
          <w:tcPr>
            <w:tcW w:w="2635" w:type="dxa"/>
          </w:tcPr>
          <w:p w14:paraId="2827A380" w14:textId="4E064DBE" w:rsidR="00A43732" w:rsidRPr="00017A75" w:rsidRDefault="00654DBD" w:rsidP="00A43732">
            <w:pPr>
              <w:pStyle w:val="Tabletext0"/>
            </w:pPr>
            <w:r>
              <w:t>MPower108</w:t>
            </w:r>
            <w:r w:rsidR="00120080">
              <w:t xml:space="preserve"> Anti-b</w:t>
            </w:r>
            <w:r>
              <w:t>ullying and harassment policy</w:t>
            </w:r>
          </w:p>
        </w:tc>
        <w:tc>
          <w:tcPr>
            <w:tcW w:w="1984" w:type="dxa"/>
          </w:tcPr>
          <w:p w14:paraId="13B83574" w14:textId="77777777" w:rsidR="00A43732" w:rsidRPr="00017A75" w:rsidRDefault="00A43732" w:rsidP="00A43732">
            <w:pPr>
              <w:pStyle w:val="Tabletext0"/>
            </w:pPr>
          </w:p>
        </w:tc>
        <w:tc>
          <w:tcPr>
            <w:tcW w:w="1926" w:type="dxa"/>
          </w:tcPr>
          <w:p w14:paraId="11F63495" w14:textId="77777777" w:rsidR="00A43732" w:rsidRDefault="006D398D" w:rsidP="00A43732">
            <w:pPr>
              <w:pStyle w:val="Tabletext0"/>
            </w:pPr>
            <w:r w:rsidRPr="006D398D">
              <w:t>Scenario –Diversity and inclusion initiatives</w:t>
            </w:r>
          </w:p>
          <w:p w14:paraId="1CE74F5A" w14:textId="5C7C588B" w:rsidR="00654DBD" w:rsidRPr="00017A75" w:rsidRDefault="00654DBD" w:rsidP="00A43732">
            <w:pPr>
              <w:pStyle w:val="Tabletext0"/>
            </w:pPr>
            <w:r w:rsidRPr="00654DBD">
              <w:t>Scenario – Training to promote respect</w:t>
            </w:r>
          </w:p>
        </w:tc>
      </w:tr>
      <w:tr w:rsidR="0080168B" w:rsidRPr="00017A75" w14:paraId="360C7227" w14:textId="77777777" w:rsidTr="596CD781">
        <w:tc>
          <w:tcPr>
            <w:tcW w:w="14395" w:type="dxa"/>
            <w:gridSpan w:val="5"/>
            <w:shd w:val="clear" w:color="auto" w:fill="F3F9E6" w:themeFill="background2"/>
          </w:tcPr>
          <w:p w14:paraId="4FA9897D" w14:textId="638220AA" w:rsidR="0080168B" w:rsidRPr="00BF4F1D" w:rsidRDefault="0080168B" w:rsidP="0080168B">
            <w:pPr>
              <w:pStyle w:val="Tabletext0"/>
              <w:rPr>
                <w:b/>
                <w:bCs/>
              </w:rPr>
            </w:pPr>
            <w:r w:rsidRPr="00BF4F1D">
              <w:rPr>
                <w:b/>
                <w:bCs/>
              </w:rPr>
              <w:t>Knowledge Evidence</w:t>
            </w:r>
          </w:p>
        </w:tc>
      </w:tr>
      <w:tr w:rsidR="0080168B" w:rsidRPr="00017A75" w14:paraId="47FFE169" w14:textId="77777777" w:rsidTr="596CD781">
        <w:tc>
          <w:tcPr>
            <w:tcW w:w="7850" w:type="dxa"/>
            <w:gridSpan w:val="2"/>
          </w:tcPr>
          <w:p w14:paraId="168411AB" w14:textId="62F35512" w:rsidR="0080168B" w:rsidRPr="00017A75" w:rsidRDefault="0080168B" w:rsidP="0080168B">
            <w:pPr>
              <w:pStyle w:val="Tabletext0"/>
            </w:pPr>
            <w:r w:rsidRPr="00473808">
              <w:t>The candidate must be able to demonstrate knowledge to complete the tasks outlined in the elements, performance criteria and foundation skills of this unit, including knowledge of:</w:t>
            </w:r>
          </w:p>
        </w:tc>
        <w:tc>
          <w:tcPr>
            <w:tcW w:w="2635" w:type="dxa"/>
          </w:tcPr>
          <w:p w14:paraId="63A69C3E" w14:textId="77777777" w:rsidR="0080168B" w:rsidRPr="00017A75" w:rsidRDefault="0080168B" w:rsidP="0080168B">
            <w:pPr>
              <w:pStyle w:val="Tabletext0"/>
            </w:pPr>
          </w:p>
        </w:tc>
        <w:tc>
          <w:tcPr>
            <w:tcW w:w="1984" w:type="dxa"/>
          </w:tcPr>
          <w:p w14:paraId="09C4EF89" w14:textId="77777777" w:rsidR="0080168B" w:rsidRPr="00017A75" w:rsidRDefault="0080168B" w:rsidP="0080168B">
            <w:pPr>
              <w:pStyle w:val="Tabletext0"/>
            </w:pPr>
          </w:p>
        </w:tc>
        <w:tc>
          <w:tcPr>
            <w:tcW w:w="1926" w:type="dxa"/>
          </w:tcPr>
          <w:p w14:paraId="63261BA8" w14:textId="77777777" w:rsidR="0080168B" w:rsidRPr="00017A75" w:rsidRDefault="0080168B" w:rsidP="0080168B">
            <w:pPr>
              <w:pStyle w:val="Tabletext0"/>
            </w:pPr>
          </w:p>
        </w:tc>
      </w:tr>
      <w:tr w:rsidR="0080168B" w:rsidRPr="00017A75" w14:paraId="6EA27F05" w14:textId="77777777" w:rsidTr="596CD781">
        <w:tc>
          <w:tcPr>
            <w:tcW w:w="1696" w:type="dxa"/>
          </w:tcPr>
          <w:p w14:paraId="3E7749C5" w14:textId="389CC4AD" w:rsidR="0080168B" w:rsidRPr="00017A75" w:rsidRDefault="0080168B" w:rsidP="0080168B">
            <w:pPr>
              <w:pStyle w:val="Tabletext0"/>
            </w:pPr>
            <w:r w:rsidRPr="00EA2E28">
              <w:t>KE1</w:t>
            </w:r>
          </w:p>
        </w:tc>
        <w:tc>
          <w:tcPr>
            <w:tcW w:w="6154" w:type="dxa"/>
          </w:tcPr>
          <w:p w14:paraId="0155CF21" w14:textId="614072D5" w:rsidR="0080168B" w:rsidRPr="00017A75" w:rsidRDefault="00A43732" w:rsidP="0080168B">
            <w:pPr>
              <w:pStyle w:val="Tabletext0"/>
            </w:pPr>
            <w:r w:rsidRPr="00A43732">
              <w:t>organisational diversity policy</w:t>
            </w:r>
          </w:p>
        </w:tc>
        <w:tc>
          <w:tcPr>
            <w:tcW w:w="2635" w:type="dxa"/>
          </w:tcPr>
          <w:p w14:paraId="53F7E02E" w14:textId="246557B2" w:rsidR="0080168B" w:rsidRPr="00017A75" w:rsidRDefault="00DB5419" w:rsidP="0080168B">
            <w:pPr>
              <w:pStyle w:val="Tabletext0"/>
            </w:pPr>
            <w:r>
              <w:t>MPower108 Diversity and inclusion policy</w:t>
            </w:r>
          </w:p>
        </w:tc>
        <w:tc>
          <w:tcPr>
            <w:tcW w:w="1984" w:type="dxa"/>
          </w:tcPr>
          <w:p w14:paraId="67603195" w14:textId="77777777" w:rsidR="0080168B" w:rsidRPr="00017A75" w:rsidRDefault="0080168B" w:rsidP="0080168B">
            <w:pPr>
              <w:pStyle w:val="Tabletext0"/>
            </w:pPr>
          </w:p>
        </w:tc>
        <w:tc>
          <w:tcPr>
            <w:tcW w:w="1926" w:type="dxa"/>
          </w:tcPr>
          <w:p w14:paraId="705B0382" w14:textId="77777777" w:rsidR="0080168B" w:rsidRPr="00017A75" w:rsidRDefault="0080168B" w:rsidP="0080168B">
            <w:pPr>
              <w:pStyle w:val="Tabletext0"/>
            </w:pPr>
          </w:p>
        </w:tc>
      </w:tr>
      <w:tr w:rsidR="0080168B" w:rsidRPr="00017A75" w14:paraId="0419E9AE" w14:textId="77777777" w:rsidTr="596CD781">
        <w:tc>
          <w:tcPr>
            <w:tcW w:w="1696" w:type="dxa"/>
          </w:tcPr>
          <w:p w14:paraId="4BA1499F" w14:textId="1D93C66E" w:rsidR="0080168B" w:rsidRPr="00017A75" w:rsidRDefault="0080168B" w:rsidP="0080168B">
            <w:pPr>
              <w:pStyle w:val="Tabletext0"/>
            </w:pPr>
            <w:r w:rsidRPr="00EA2E28">
              <w:lastRenderedPageBreak/>
              <w:t>KE</w:t>
            </w:r>
            <w:r w:rsidR="00A43732">
              <w:t>2</w:t>
            </w:r>
          </w:p>
        </w:tc>
        <w:tc>
          <w:tcPr>
            <w:tcW w:w="6154" w:type="dxa"/>
          </w:tcPr>
          <w:p w14:paraId="05923108" w14:textId="3D05136E" w:rsidR="0080168B" w:rsidRPr="00017A75" w:rsidRDefault="00A43732" w:rsidP="0080168B">
            <w:pPr>
              <w:pStyle w:val="Tabletext0"/>
            </w:pPr>
            <w:r w:rsidRPr="00A43732">
              <w:t>organisational processes for feedback on policy</w:t>
            </w:r>
          </w:p>
        </w:tc>
        <w:tc>
          <w:tcPr>
            <w:tcW w:w="2635" w:type="dxa"/>
          </w:tcPr>
          <w:p w14:paraId="546FB255" w14:textId="77777777" w:rsidR="0080168B" w:rsidRPr="00017A75" w:rsidRDefault="0080168B" w:rsidP="0080168B">
            <w:pPr>
              <w:pStyle w:val="Tabletext0"/>
            </w:pPr>
          </w:p>
        </w:tc>
        <w:tc>
          <w:tcPr>
            <w:tcW w:w="1984" w:type="dxa"/>
          </w:tcPr>
          <w:p w14:paraId="5C194A15" w14:textId="77777777" w:rsidR="0080168B" w:rsidRPr="00017A75" w:rsidRDefault="0080168B" w:rsidP="0080168B">
            <w:pPr>
              <w:pStyle w:val="Tabletext0"/>
            </w:pPr>
          </w:p>
        </w:tc>
        <w:tc>
          <w:tcPr>
            <w:tcW w:w="1926" w:type="dxa"/>
          </w:tcPr>
          <w:p w14:paraId="513BF459" w14:textId="2B97621A" w:rsidR="0080168B" w:rsidRPr="00017A75" w:rsidRDefault="0080168B" w:rsidP="0080168B">
            <w:pPr>
              <w:pStyle w:val="Tabletext0"/>
            </w:pPr>
          </w:p>
        </w:tc>
      </w:tr>
      <w:tr w:rsidR="0080168B" w:rsidRPr="00017A75" w14:paraId="55DBECDF" w14:textId="77777777" w:rsidTr="596CD781">
        <w:tc>
          <w:tcPr>
            <w:tcW w:w="1696" w:type="dxa"/>
            <w:vAlign w:val="center"/>
          </w:tcPr>
          <w:p w14:paraId="71266889" w14:textId="5ABA3740" w:rsidR="0080168B" w:rsidRPr="00017A75" w:rsidRDefault="0080168B" w:rsidP="0080168B">
            <w:pPr>
              <w:pStyle w:val="Tabletext0"/>
            </w:pPr>
            <w:r w:rsidRPr="00EA2E28">
              <w:t>KE3</w:t>
            </w:r>
          </w:p>
        </w:tc>
        <w:tc>
          <w:tcPr>
            <w:tcW w:w="6154" w:type="dxa"/>
          </w:tcPr>
          <w:p w14:paraId="6985560A" w14:textId="5A369AB1" w:rsidR="0080168B" w:rsidRPr="00017A75" w:rsidRDefault="00A43732" w:rsidP="0080168B">
            <w:pPr>
              <w:pStyle w:val="Tabletext0"/>
            </w:pPr>
            <w:r w:rsidRPr="00A43732">
              <w:t>benefits and competitive advantage of a diverse workforce</w:t>
            </w:r>
          </w:p>
        </w:tc>
        <w:tc>
          <w:tcPr>
            <w:tcW w:w="2635" w:type="dxa"/>
          </w:tcPr>
          <w:p w14:paraId="3B42AAA7" w14:textId="77777777" w:rsidR="0080168B" w:rsidRPr="00017A75" w:rsidRDefault="0080168B" w:rsidP="0080168B">
            <w:pPr>
              <w:pStyle w:val="Tabletext0"/>
            </w:pPr>
          </w:p>
        </w:tc>
        <w:tc>
          <w:tcPr>
            <w:tcW w:w="1984" w:type="dxa"/>
          </w:tcPr>
          <w:p w14:paraId="0799AD86" w14:textId="77777777" w:rsidR="0080168B" w:rsidRPr="00017A75" w:rsidRDefault="0080168B" w:rsidP="0080168B">
            <w:pPr>
              <w:pStyle w:val="Tabletext0"/>
            </w:pPr>
          </w:p>
        </w:tc>
        <w:tc>
          <w:tcPr>
            <w:tcW w:w="1926" w:type="dxa"/>
          </w:tcPr>
          <w:p w14:paraId="2DA2B3E4" w14:textId="7AD27ACF" w:rsidR="0080168B" w:rsidRPr="00017A75" w:rsidRDefault="00654DBD" w:rsidP="0080168B">
            <w:pPr>
              <w:pStyle w:val="Tabletext0"/>
            </w:pPr>
            <w:r w:rsidRPr="00654DBD">
              <w:t>Scenario –</w:t>
            </w:r>
            <w:r w:rsidR="00D3790A">
              <w:t xml:space="preserve"> </w:t>
            </w:r>
            <w:r w:rsidRPr="00654DBD">
              <w:t>Diversity and inclusion initiatives</w:t>
            </w:r>
          </w:p>
        </w:tc>
      </w:tr>
      <w:tr w:rsidR="0080168B" w:rsidRPr="00017A75" w14:paraId="17EA3CF2" w14:textId="77777777" w:rsidTr="596CD781">
        <w:tc>
          <w:tcPr>
            <w:tcW w:w="1696" w:type="dxa"/>
            <w:vAlign w:val="center"/>
          </w:tcPr>
          <w:p w14:paraId="711B05F1" w14:textId="07D31443" w:rsidR="0080168B" w:rsidRPr="00017A75" w:rsidRDefault="0080168B" w:rsidP="0080168B">
            <w:pPr>
              <w:pStyle w:val="Tabletext0"/>
            </w:pPr>
            <w:r w:rsidRPr="00EA2E28">
              <w:t>KE4</w:t>
            </w:r>
          </w:p>
        </w:tc>
        <w:tc>
          <w:tcPr>
            <w:tcW w:w="6154" w:type="dxa"/>
          </w:tcPr>
          <w:p w14:paraId="34BFF413" w14:textId="3933141A" w:rsidR="0080168B" w:rsidRPr="00017A75" w:rsidRDefault="00A43732" w:rsidP="0080168B">
            <w:pPr>
              <w:pStyle w:val="Tabletext0"/>
            </w:pPr>
            <w:r w:rsidRPr="00A43732">
              <w:t>organisational formal and informal complaints procedures</w:t>
            </w:r>
          </w:p>
        </w:tc>
        <w:tc>
          <w:tcPr>
            <w:tcW w:w="2635" w:type="dxa"/>
          </w:tcPr>
          <w:p w14:paraId="6D3A2AF6" w14:textId="77777777" w:rsidR="0080168B" w:rsidRDefault="00120080" w:rsidP="0080168B">
            <w:pPr>
              <w:pStyle w:val="Tabletext0"/>
            </w:pPr>
            <w:r>
              <w:t>MPower108 Grievance and dispute policy and process</w:t>
            </w:r>
          </w:p>
          <w:p w14:paraId="0C227960" w14:textId="77777777" w:rsidR="009C6729" w:rsidRDefault="009C6729" w:rsidP="0080168B">
            <w:pPr>
              <w:pStyle w:val="Tabletext0"/>
            </w:pPr>
            <w:r>
              <w:t>MPower108 Conflict resolution policy and procedure</w:t>
            </w:r>
          </w:p>
          <w:p w14:paraId="43034AC1" w14:textId="480AF924" w:rsidR="00482EBE" w:rsidRPr="00017A75" w:rsidRDefault="00482EBE" w:rsidP="0080168B">
            <w:pPr>
              <w:pStyle w:val="Tabletext0"/>
            </w:pPr>
            <w:r>
              <w:t>Mpower108 Customer feedback and complaints policy and procedure</w:t>
            </w:r>
          </w:p>
        </w:tc>
        <w:tc>
          <w:tcPr>
            <w:tcW w:w="1984" w:type="dxa"/>
          </w:tcPr>
          <w:p w14:paraId="70579D63" w14:textId="77777777" w:rsidR="0080168B" w:rsidRPr="00017A75" w:rsidRDefault="0080168B" w:rsidP="0080168B">
            <w:pPr>
              <w:pStyle w:val="Tabletext0"/>
            </w:pPr>
          </w:p>
        </w:tc>
        <w:tc>
          <w:tcPr>
            <w:tcW w:w="1926" w:type="dxa"/>
          </w:tcPr>
          <w:p w14:paraId="6C3DBF8C" w14:textId="4B64F331" w:rsidR="0080168B" w:rsidRPr="00017A75" w:rsidRDefault="00654DBD" w:rsidP="0080168B">
            <w:pPr>
              <w:pStyle w:val="Tabletext0"/>
            </w:pPr>
            <w:r w:rsidRPr="00654DBD">
              <w:t>Scenario – Managing differences</w:t>
            </w:r>
          </w:p>
        </w:tc>
      </w:tr>
      <w:tr w:rsidR="0080168B" w:rsidRPr="00017A75" w14:paraId="530B762F" w14:textId="77777777" w:rsidTr="596CD781">
        <w:tc>
          <w:tcPr>
            <w:tcW w:w="1696" w:type="dxa"/>
            <w:vAlign w:val="center"/>
          </w:tcPr>
          <w:p w14:paraId="1030D6B9" w14:textId="3A34D280" w:rsidR="0080168B" w:rsidRPr="00017A75" w:rsidRDefault="0080168B" w:rsidP="0080168B">
            <w:pPr>
              <w:pStyle w:val="Tabletext0"/>
            </w:pPr>
            <w:r w:rsidRPr="00EA2E28">
              <w:t>KE</w:t>
            </w:r>
            <w:r w:rsidR="00A43732">
              <w:t>5</w:t>
            </w:r>
          </w:p>
        </w:tc>
        <w:tc>
          <w:tcPr>
            <w:tcW w:w="6154" w:type="dxa"/>
          </w:tcPr>
          <w:p w14:paraId="3CAA43A2" w14:textId="27BECB17" w:rsidR="0080168B" w:rsidRPr="00017A75" w:rsidRDefault="00A43732" w:rsidP="00A43732">
            <w:pPr>
              <w:pStyle w:val="Tabletext0"/>
            </w:pPr>
            <w:r w:rsidRPr="00A43732">
              <w:t>relevant current legislation regarding:</w:t>
            </w:r>
          </w:p>
        </w:tc>
        <w:tc>
          <w:tcPr>
            <w:tcW w:w="2635" w:type="dxa"/>
          </w:tcPr>
          <w:p w14:paraId="6AF1822E" w14:textId="77777777" w:rsidR="0080168B" w:rsidRPr="00017A75" w:rsidRDefault="0080168B" w:rsidP="0080168B">
            <w:pPr>
              <w:pStyle w:val="Tabletext0"/>
            </w:pPr>
          </w:p>
        </w:tc>
        <w:tc>
          <w:tcPr>
            <w:tcW w:w="1984" w:type="dxa"/>
          </w:tcPr>
          <w:p w14:paraId="4E1C00DE" w14:textId="77777777" w:rsidR="0080168B" w:rsidRPr="00017A75" w:rsidRDefault="0080168B" w:rsidP="0080168B">
            <w:pPr>
              <w:pStyle w:val="Tabletext0"/>
            </w:pPr>
          </w:p>
        </w:tc>
        <w:tc>
          <w:tcPr>
            <w:tcW w:w="1926" w:type="dxa"/>
          </w:tcPr>
          <w:p w14:paraId="235A1CB1" w14:textId="77777777" w:rsidR="0080168B" w:rsidRPr="00017A75" w:rsidRDefault="0080168B" w:rsidP="0080168B">
            <w:pPr>
              <w:pStyle w:val="Tabletext0"/>
            </w:pPr>
          </w:p>
        </w:tc>
      </w:tr>
      <w:tr w:rsidR="00A43732" w:rsidRPr="00017A75" w14:paraId="49C50A94" w14:textId="77777777" w:rsidTr="596CD781">
        <w:tc>
          <w:tcPr>
            <w:tcW w:w="1696" w:type="dxa"/>
            <w:vAlign w:val="center"/>
          </w:tcPr>
          <w:p w14:paraId="79C1D8A4" w14:textId="35449C4C" w:rsidR="00A43732" w:rsidRPr="00017A75" w:rsidRDefault="00A43732" w:rsidP="00A43732">
            <w:pPr>
              <w:pStyle w:val="Tabletext0"/>
            </w:pPr>
            <w:r w:rsidRPr="00EA2E28">
              <w:t>KE</w:t>
            </w:r>
            <w:r>
              <w:t>5.1</w:t>
            </w:r>
          </w:p>
        </w:tc>
        <w:tc>
          <w:tcPr>
            <w:tcW w:w="6154" w:type="dxa"/>
            <w:shd w:val="clear" w:color="auto" w:fill="auto"/>
          </w:tcPr>
          <w:p w14:paraId="1CA0F72D" w14:textId="4FA8B678" w:rsidR="00A43732" w:rsidRPr="00A43732" w:rsidRDefault="00A43732" w:rsidP="00A43732">
            <w:pPr>
              <w:pStyle w:val="Tabletext0"/>
            </w:pPr>
            <w:r w:rsidRPr="00A43732">
              <w:t>age discrimination</w:t>
            </w:r>
          </w:p>
        </w:tc>
        <w:tc>
          <w:tcPr>
            <w:tcW w:w="2635" w:type="dxa"/>
          </w:tcPr>
          <w:p w14:paraId="66374CE4" w14:textId="77777777" w:rsidR="00A43732" w:rsidRPr="00017A75" w:rsidRDefault="00A43732" w:rsidP="00A43732">
            <w:pPr>
              <w:pStyle w:val="Tabletext0"/>
            </w:pPr>
          </w:p>
        </w:tc>
        <w:tc>
          <w:tcPr>
            <w:tcW w:w="1984" w:type="dxa"/>
          </w:tcPr>
          <w:p w14:paraId="728DB4F8" w14:textId="77777777" w:rsidR="00A43732" w:rsidRPr="00017A75" w:rsidRDefault="00A43732" w:rsidP="00A43732">
            <w:pPr>
              <w:pStyle w:val="Tabletext0"/>
            </w:pPr>
          </w:p>
        </w:tc>
        <w:tc>
          <w:tcPr>
            <w:tcW w:w="1926" w:type="dxa"/>
          </w:tcPr>
          <w:p w14:paraId="41648EBF" w14:textId="65134E74" w:rsidR="00A43732" w:rsidRPr="00017A75" w:rsidRDefault="00A43732" w:rsidP="00A43732">
            <w:pPr>
              <w:pStyle w:val="Tabletext0"/>
            </w:pPr>
          </w:p>
        </w:tc>
      </w:tr>
      <w:tr w:rsidR="00A43732" w:rsidRPr="00017A75" w14:paraId="4E8C1B55" w14:textId="77777777" w:rsidTr="596CD781">
        <w:tc>
          <w:tcPr>
            <w:tcW w:w="1696" w:type="dxa"/>
            <w:vAlign w:val="center"/>
          </w:tcPr>
          <w:p w14:paraId="2733BDC3" w14:textId="2CCD5F8C" w:rsidR="00A43732" w:rsidRPr="00017A75" w:rsidRDefault="00A43732" w:rsidP="00A43732">
            <w:pPr>
              <w:pStyle w:val="Tabletext0"/>
            </w:pPr>
            <w:r w:rsidRPr="00EA2E28">
              <w:t>KE</w:t>
            </w:r>
            <w:r>
              <w:t>5.2</w:t>
            </w:r>
          </w:p>
        </w:tc>
        <w:tc>
          <w:tcPr>
            <w:tcW w:w="6154" w:type="dxa"/>
            <w:shd w:val="clear" w:color="auto" w:fill="auto"/>
          </w:tcPr>
          <w:p w14:paraId="0703AE32" w14:textId="166D0784" w:rsidR="00A43732" w:rsidRPr="00A43732" w:rsidRDefault="00A43732" w:rsidP="00A43732">
            <w:pPr>
              <w:pStyle w:val="Tabletext0"/>
            </w:pPr>
            <w:r w:rsidRPr="00A43732">
              <w:t>disability discrimination</w:t>
            </w:r>
          </w:p>
        </w:tc>
        <w:tc>
          <w:tcPr>
            <w:tcW w:w="2635" w:type="dxa"/>
          </w:tcPr>
          <w:p w14:paraId="333E6B2A" w14:textId="77777777" w:rsidR="00A43732" w:rsidRPr="00017A75" w:rsidRDefault="00A43732" w:rsidP="00A43732">
            <w:pPr>
              <w:pStyle w:val="Tabletext0"/>
            </w:pPr>
          </w:p>
        </w:tc>
        <w:tc>
          <w:tcPr>
            <w:tcW w:w="1984" w:type="dxa"/>
          </w:tcPr>
          <w:p w14:paraId="7CA1EA2B" w14:textId="77777777" w:rsidR="00A43732" w:rsidRPr="00017A75" w:rsidRDefault="00A43732" w:rsidP="00A43732">
            <w:pPr>
              <w:pStyle w:val="Tabletext0"/>
            </w:pPr>
          </w:p>
        </w:tc>
        <w:tc>
          <w:tcPr>
            <w:tcW w:w="1926" w:type="dxa"/>
          </w:tcPr>
          <w:p w14:paraId="6AA17180" w14:textId="30B5A9A9" w:rsidR="00A43732" w:rsidRPr="00017A75" w:rsidRDefault="00A43732" w:rsidP="00A43732">
            <w:pPr>
              <w:pStyle w:val="Tabletext0"/>
            </w:pPr>
          </w:p>
        </w:tc>
      </w:tr>
      <w:tr w:rsidR="00A43732" w:rsidRPr="00017A75" w14:paraId="10457498" w14:textId="77777777" w:rsidTr="596CD781">
        <w:tc>
          <w:tcPr>
            <w:tcW w:w="1696" w:type="dxa"/>
            <w:vAlign w:val="center"/>
          </w:tcPr>
          <w:p w14:paraId="700171EE" w14:textId="23ABEB4C" w:rsidR="00A43732" w:rsidRPr="00017A75" w:rsidRDefault="00A43732" w:rsidP="00A43732">
            <w:pPr>
              <w:pStyle w:val="Tabletext0"/>
            </w:pPr>
            <w:r w:rsidRPr="00EA2E28">
              <w:t>KE</w:t>
            </w:r>
            <w:r>
              <w:t>5.3</w:t>
            </w:r>
          </w:p>
        </w:tc>
        <w:tc>
          <w:tcPr>
            <w:tcW w:w="6154" w:type="dxa"/>
            <w:shd w:val="clear" w:color="auto" w:fill="auto"/>
          </w:tcPr>
          <w:p w14:paraId="027CA071" w14:textId="6FC61856" w:rsidR="00A43732" w:rsidRPr="00A43732" w:rsidRDefault="00A43732" w:rsidP="00A43732">
            <w:pPr>
              <w:pStyle w:val="Tabletext0"/>
            </w:pPr>
            <w:r w:rsidRPr="00A43732">
              <w:t>racial discrimination</w:t>
            </w:r>
          </w:p>
        </w:tc>
        <w:tc>
          <w:tcPr>
            <w:tcW w:w="2635" w:type="dxa"/>
          </w:tcPr>
          <w:p w14:paraId="0223AE9A" w14:textId="77777777" w:rsidR="00A43732" w:rsidRPr="00017A75" w:rsidRDefault="00A43732" w:rsidP="00A43732">
            <w:pPr>
              <w:pStyle w:val="Tabletext0"/>
            </w:pPr>
          </w:p>
        </w:tc>
        <w:tc>
          <w:tcPr>
            <w:tcW w:w="1984" w:type="dxa"/>
          </w:tcPr>
          <w:p w14:paraId="2DEDE91F" w14:textId="77777777" w:rsidR="00A43732" w:rsidRPr="00017A75" w:rsidRDefault="00A43732" w:rsidP="00A43732">
            <w:pPr>
              <w:pStyle w:val="Tabletext0"/>
            </w:pPr>
          </w:p>
        </w:tc>
        <w:tc>
          <w:tcPr>
            <w:tcW w:w="1926" w:type="dxa"/>
          </w:tcPr>
          <w:p w14:paraId="1B1503F4" w14:textId="443A72FD" w:rsidR="00A43732" w:rsidRPr="00017A75" w:rsidRDefault="00A43732" w:rsidP="00A43732">
            <w:pPr>
              <w:pStyle w:val="Tabletext0"/>
            </w:pPr>
          </w:p>
        </w:tc>
      </w:tr>
      <w:tr w:rsidR="00A43732" w:rsidRPr="00017A75" w14:paraId="2E9868EB" w14:textId="77777777" w:rsidTr="596CD781">
        <w:tc>
          <w:tcPr>
            <w:tcW w:w="1696" w:type="dxa"/>
            <w:vAlign w:val="center"/>
          </w:tcPr>
          <w:p w14:paraId="51006347" w14:textId="5EDFE3AA" w:rsidR="00A43732" w:rsidRPr="00EA2E28" w:rsidRDefault="00A43732" w:rsidP="00A43732">
            <w:pPr>
              <w:pStyle w:val="Tabletext0"/>
            </w:pPr>
            <w:r>
              <w:t>KE5.4</w:t>
            </w:r>
          </w:p>
        </w:tc>
        <w:tc>
          <w:tcPr>
            <w:tcW w:w="6154" w:type="dxa"/>
            <w:shd w:val="clear" w:color="auto" w:fill="auto"/>
          </w:tcPr>
          <w:p w14:paraId="16ED8AF7" w14:textId="1DA07CBA" w:rsidR="00A43732" w:rsidRPr="00A43732" w:rsidRDefault="00A43732" w:rsidP="00A43732">
            <w:pPr>
              <w:pStyle w:val="Tabletext0"/>
            </w:pPr>
            <w:r w:rsidRPr="00A43732">
              <w:t>sex discrimination</w:t>
            </w:r>
          </w:p>
        </w:tc>
        <w:tc>
          <w:tcPr>
            <w:tcW w:w="2635" w:type="dxa"/>
          </w:tcPr>
          <w:p w14:paraId="31F8D5FC" w14:textId="77777777" w:rsidR="00A43732" w:rsidRPr="00017A75" w:rsidRDefault="00A43732" w:rsidP="00A43732">
            <w:pPr>
              <w:pStyle w:val="Tabletext0"/>
            </w:pPr>
          </w:p>
        </w:tc>
        <w:tc>
          <w:tcPr>
            <w:tcW w:w="1984" w:type="dxa"/>
          </w:tcPr>
          <w:p w14:paraId="3235FD7D" w14:textId="77777777" w:rsidR="00A43732" w:rsidRPr="00017A75" w:rsidRDefault="00A43732" w:rsidP="00A43732">
            <w:pPr>
              <w:pStyle w:val="Tabletext0"/>
            </w:pPr>
          </w:p>
        </w:tc>
        <w:tc>
          <w:tcPr>
            <w:tcW w:w="1926" w:type="dxa"/>
          </w:tcPr>
          <w:p w14:paraId="5C4A6F30" w14:textId="77777777" w:rsidR="00A43732" w:rsidRDefault="00A43732" w:rsidP="00A43732">
            <w:pPr>
              <w:pStyle w:val="Tabletext0"/>
            </w:pPr>
          </w:p>
        </w:tc>
      </w:tr>
      <w:tr w:rsidR="00A43732" w:rsidRPr="00017A75" w14:paraId="59B3831C" w14:textId="77777777" w:rsidTr="596CD781">
        <w:tc>
          <w:tcPr>
            <w:tcW w:w="1696" w:type="dxa"/>
            <w:vAlign w:val="center"/>
          </w:tcPr>
          <w:p w14:paraId="27FDC91A" w14:textId="4D5F68AE" w:rsidR="00A43732" w:rsidRPr="00EA2E28" w:rsidRDefault="00A43732" w:rsidP="00A43732">
            <w:pPr>
              <w:pStyle w:val="Tabletext0"/>
            </w:pPr>
            <w:r>
              <w:t>KE5.5</w:t>
            </w:r>
          </w:p>
        </w:tc>
        <w:tc>
          <w:tcPr>
            <w:tcW w:w="6154" w:type="dxa"/>
            <w:shd w:val="clear" w:color="auto" w:fill="auto"/>
          </w:tcPr>
          <w:p w14:paraId="4E18BA18" w14:textId="30DDAB30" w:rsidR="00A43732" w:rsidRPr="00A43732" w:rsidRDefault="00A43732" w:rsidP="00A43732">
            <w:pPr>
              <w:pStyle w:val="Tabletext0"/>
            </w:pPr>
            <w:r w:rsidRPr="00A43732">
              <w:t>human rights</w:t>
            </w:r>
          </w:p>
        </w:tc>
        <w:tc>
          <w:tcPr>
            <w:tcW w:w="2635" w:type="dxa"/>
          </w:tcPr>
          <w:p w14:paraId="25A807C8" w14:textId="77777777" w:rsidR="00A43732" w:rsidRPr="00017A75" w:rsidRDefault="00A43732" w:rsidP="00A43732">
            <w:pPr>
              <w:pStyle w:val="Tabletext0"/>
            </w:pPr>
          </w:p>
        </w:tc>
        <w:tc>
          <w:tcPr>
            <w:tcW w:w="1984" w:type="dxa"/>
          </w:tcPr>
          <w:p w14:paraId="3A3F4E10" w14:textId="77777777" w:rsidR="00A43732" w:rsidRPr="00017A75" w:rsidRDefault="00A43732" w:rsidP="00A43732">
            <w:pPr>
              <w:pStyle w:val="Tabletext0"/>
            </w:pPr>
          </w:p>
        </w:tc>
        <w:tc>
          <w:tcPr>
            <w:tcW w:w="1926" w:type="dxa"/>
          </w:tcPr>
          <w:p w14:paraId="29A27D74" w14:textId="77777777" w:rsidR="00A43732" w:rsidRDefault="00A43732" w:rsidP="00A43732">
            <w:pPr>
              <w:pStyle w:val="Tabletext0"/>
            </w:pPr>
          </w:p>
        </w:tc>
      </w:tr>
      <w:tr w:rsidR="00A43732" w:rsidRPr="00017A75" w14:paraId="565970B5" w14:textId="77777777" w:rsidTr="596CD781">
        <w:tc>
          <w:tcPr>
            <w:tcW w:w="1696" w:type="dxa"/>
            <w:vAlign w:val="center"/>
          </w:tcPr>
          <w:p w14:paraId="3173891D" w14:textId="21AF316C" w:rsidR="00A43732" w:rsidRDefault="00A43732" w:rsidP="00A43732">
            <w:pPr>
              <w:pStyle w:val="Tabletext0"/>
            </w:pPr>
            <w:r>
              <w:t>KE5.6</w:t>
            </w:r>
          </w:p>
        </w:tc>
        <w:tc>
          <w:tcPr>
            <w:tcW w:w="6154" w:type="dxa"/>
            <w:shd w:val="clear" w:color="auto" w:fill="auto"/>
          </w:tcPr>
          <w:p w14:paraId="385FEEC2" w14:textId="55B63727" w:rsidR="00A43732" w:rsidRPr="00A43732" w:rsidRDefault="00A43732" w:rsidP="00A43732">
            <w:pPr>
              <w:pStyle w:val="Tabletext0"/>
            </w:pPr>
            <w:r w:rsidRPr="00A43732">
              <w:t>equal opportunity</w:t>
            </w:r>
          </w:p>
        </w:tc>
        <w:tc>
          <w:tcPr>
            <w:tcW w:w="2635" w:type="dxa"/>
          </w:tcPr>
          <w:p w14:paraId="535769EC" w14:textId="77777777" w:rsidR="00A43732" w:rsidRPr="00017A75" w:rsidRDefault="00A43732" w:rsidP="00A43732">
            <w:pPr>
              <w:pStyle w:val="Tabletext0"/>
            </w:pPr>
          </w:p>
        </w:tc>
        <w:tc>
          <w:tcPr>
            <w:tcW w:w="1984" w:type="dxa"/>
          </w:tcPr>
          <w:p w14:paraId="5B875202" w14:textId="77777777" w:rsidR="00A43732" w:rsidRPr="00017A75" w:rsidRDefault="00A43732" w:rsidP="00A43732">
            <w:pPr>
              <w:pStyle w:val="Tabletext0"/>
            </w:pPr>
          </w:p>
        </w:tc>
        <w:tc>
          <w:tcPr>
            <w:tcW w:w="1926" w:type="dxa"/>
          </w:tcPr>
          <w:p w14:paraId="7161F74E" w14:textId="77777777" w:rsidR="00A43732" w:rsidRDefault="00A43732" w:rsidP="00A43732">
            <w:pPr>
              <w:pStyle w:val="Tabletext0"/>
            </w:pPr>
          </w:p>
        </w:tc>
      </w:tr>
      <w:tr w:rsidR="0080168B" w:rsidRPr="00017A75" w14:paraId="4EB3588F" w14:textId="77777777" w:rsidTr="596CD781">
        <w:tc>
          <w:tcPr>
            <w:tcW w:w="14395" w:type="dxa"/>
            <w:gridSpan w:val="5"/>
            <w:shd w:val="clear" w:color="auto" w:fill="F3F9E6" w:themeFill="background2"/>
          </w:tcPr>
          <w:p w14:paraId="7A955A3A" w14:textId="625560BE" w:rsidR="0080168B" w:rsidRPr="00017A75" w:rsidRDefault="0080168B" w:rsidP="0080168B">
            <w:pPr>
              <w:pStyle w:val="Tabletext0"/>
            </w:pPr>
            <w:r w:rsidRPr="00BF4F1D">
              <w:rPr>
                <w:b/>
                <w:bCs/>
                <w:color w:val="auto"/>
              </w:rPr>
              <w:t xml:space="preserve">Foundation Skills </w:t>
            </w:r>
          </w:p>
        </w:tc>
      </w:tr>
      <w:tr w:rsidR="00DB27F2" w:rsidRPr="00017A75" w14:paraId="36C74412" w14:textId="77777777" w:rsidTr="596CD781">
        <w:tc>
          <w:tcPr>
            <w:tcW w:w="1696" w:type="dxa"/>
            <w:vAlign w:val="center"/>
          </w:tcPr>
          <w:p w14:paraId="51593898" w14:textId="333B1CC8" w:rsidR="00DB27F2" w:rsidRPr="00017A75" w:rsidRDefault="00A43732" w:rsidP="0080168B">
            <w:pPr>
              <w:pStyle w:val="Tabletext0"/>
            </w:pPr>
            <w:r>
              <w:lastRenderedPageBreak/>
              <w:t>Reading</w:t>
            </w:r>
          </w:p>
        </w:tc>
        <w:tc>
          <w:tcPr>
            <w:tcW w:w="6154" w:type="dxa"/>
            <w:shd w:val="clear" w:color="auto" w:fill="auto"/>
            <w:vAlign w:val="center"/>
          </w:tcPr>
          <w:p w14:paraId="66DD0678" w14:textId="36B69ABE" w:rsidR="00DB27F2" w:rsidRPr="00A43732" w:rsidRDefault="00A43732" w:rsidP="00503549">
            <w:pPr>
              <w:pStyle w:val="StandardBullets0"/>
              <w:numPr>
                <w:ilvl w:val="0"/>
                <w:numId w:val="0"/>
              </w:numPr>
              <w:ind w:left="284" w:hanging="284"/>
              <w:rPr>
                <w:sz w:val="20"/>
                <w:szCs w:val="20"/>
              </w:rPr>
            </w:pPr>
            <w:r w:rsidRPr="00A43732">
              <w:rPr>
                <w:sz w:val="20"/>
                <w:szCs w:val="20"/>
              </w:rPr>
              <w:t>Read 1: Identifies, analyses and evaluates complex texts to determine particular diversity requirements</w:t>
            </w:r>
          </w:p>
        </w:tc>
        <w:tc>
          <w:tcPr>
            <w:tcW w:w="2635" w:type="dxa"/>
          </w:tcPr>
          <w:p w14:paraId="48C6F9F1" w14:textId="4A0F0388" w:rsidR="00F6268A" w:rsidRDefault="00DB5419" w:rsidP="00F6268A">
            <w:pPr>
              <w:pStyle w:val="Tabletext0"/>
            </w:pPr>
            <w:r>
              <w:t>MPower108 Diversity and inclusion policy</w:t>
            </w:r>
          </w:p>
          <w:p w14:paraId="2C8E9AC8" w14:textId="6C0DCE58" w:rsidR="00361322" w:rsidRPr="00120080" w:rsidRDefault="00EE5AA4" w:rsidP="00120080">
            <w:pPr>
              <w:pStyle w:val="Tabletext0"/>
            </w:pPr>
            <w:r>
              <w:t>MPower108 G</w:t>
            </w:r>
            <w:r w:rsidR="00120080">
              <w:t>rievance and dispute</w:t>
            </w:r>
            <w:r>
              <w:t xml:space="preserve"> policy and process</w:t>
            </w:r>
          </w:p>
          <w:p w14:paraId="484E0EF9" w14:textId="222B9651" w:rsidR="00F6268A" w:rsidRPr="00017A75" w:rsidRDefault="00F6268A" w:rsidP="00F6268A">
            <w:pPr>
              <w:pStyle w:val="Tabletext0"/>
            </w:pPr>
            <w:r>
              <w:t>the MPower108 Anti-</w:t>
            </w:r>
            <w:r w:rsidR="007D3FEE">
              <w:t xml:space="preserve"> b</w:t>
            </w:r>
            <w:r>
              <w:t>ullying and harassment policy</w:t>
            </w:r>
          </w:p>
        </w:tc>
        <w:tc>
          <w:tcPr>
            <w:tcW w:w="1984" w:type="dxa"/>
          </w:tcPr>
          <w:p w14:paraId="2EDF9E6D" w14:textId="145935DB" w:rsidR="00F6268A" w:rsidRDefault="00F6268A" w:rsidP="00F6268A">
            <w:pPr>
              <w:pStyle w:val="Tabletext0"/>
            </w:pPr>
            <w:r>
              <w:t xml:space="preserve">MPower108 </w:t>
            </w:r>
            <w:r w:rsidR="00D65F99">
              <w:t>Diversity p</w:t>
            </w:r>
            <w:r>
              <w:t>olicy review checklist</w:t>
            </w:r>
          </w:p>
          <w:p w14:paraId="75A13714" w14:textId="347AD735" w:rsidR="00DB27F2" w:rsidRPr="00017A75" w:rsidRDefault="00F6268A" w:rsidP="00F6268A">
            <w:pPr>
              <w:pStyle w:val="Tabletext0"/>
            </w:pPr>
            <w:r>
              <w:t>MPower108 Implementation template</w:t>
            </w:r>
          </w:p>
        </w:tc>
        <w:tc>
          <w:tcPr>
            <w:tcW w:w="1926" w:type="dxa"/>
            <w:vMerge w:val="restart"/>
          </w:tcPr>
          <w:p w14:paraId="7169213C" w14:textId="6F30C455" w:rsidR="006D398D" w:rsidRDefault="006D398D" w:rsidP="006D398D">
            <w:pPr>
              <w:pStyle w:val="Tabletext0"/>
            </w:pPr>
            <w:r w:rsidRPr="006D398D">
              <w:t>Scenario – Suggesting improvements</w:t>
            </w:r>
          </w:p>
          <w:p w14:paraId="677FDB8F" w14:textId="23339C2B" w:rsidR="006D398D" w:rsidRDefault="006D398D" w:rsidP="006D398D">
            <w:pPr>
              <w:pStyle w:val="Tabletext0"/>
            </w:pPr>
            <w:r w:rsidRPr="006D398D">
              <w:t>Scenario – Stakeholder negotiation</w:t>
            </w:r>
          </w:p>
          <w:p w14:paraId="3BA5CBCC" w14:textId="587A71A1" w:rsidR="006D398D" w:rsidRDefault="006D398D" w:rsidP="006D398D">
            <w:pPr>
              <w:pStyle w:val="Tabletext0"/>
            </w:pPr>
            <w:r w:rsidRPr="006D398D">
              <w:t>Scenario – Diversity and inclusion initiatives</w:t>
            </w:r>
          </w:p>
          <w:p w14:paraId="1D4079D0" w14:textId="2B640E06" w:rsidR="006D398D" w:rsidRDefault="006D398D" w:rsidP="006D398D">
            <w:pPr>
              <w:pStyle w:val="Tabletext0"/>
            </w:pPr>
            <w:r w:rsidRPr="006D398D">
              <w:t>Scenario – Removing barriers</w:t>
            </w:r>
          </w:p>
          <w:p w14:paraId="6286498D" w14:textId="5094BCB1" w:rsidR="006D398D" w:rsidRDefault="006D398D" w:rsidP="006D398D">
            <w:pPr>
              <w:pStyle w:val="Tabletext0"/>
            </w:pPr>
            <w:r w:rsidRPr="006D398D">
              <w:t>Scenario – Managing differences</w:t>
            </w:r>
          </w:p>
          <w:p w14:paraId="7CFCDDEE" w14:textId="77256C36" w:rsidR="006D398D" w:rsidRDefault="006D398D" w:rsidP="006D398D">
            <w:pPr>
              <w:pStyle w:val="Tabletext0"/>
            </w:pPr>
            <w:r w:rsidRPr="006D398D">
              <w:t>Scenario – The Training Needs Analysis</w:t>
            </w:r>
          </w:p>
          <w:p w14:paraId="05566192" w14:textId="5DE9D675" w:rsidR="006D398D" w:rsidRDefault="006D398D" w:rsidP="006D398D">
            <w:pPr>
              <w:pStyle w:val="Tabletext0"/>
            </w:pPr>
          </w:p>
          <w:p w14:paraId="6ED53E16" w14:textId="462D3210" w:rsidR="006D398D" w:rsidRDefault="006D398D" w:rsidP="006D398D">
            <w:pPr>
              <w:pStyle w:val="Tabletext0"/>
            </w:pPr>
            <w:r w:rsidRPr="006D398D">
              <w:t>Scenario – Training to promote respect</w:t>
            </w:r>
          </w:p>
          <w:p w14:paraId="44CAE530" w14:textId="7B8BD7F2" w:rsidR="00DB27F2" w:rsidRPr="00017A75" w:rsidRDefault="00DB27F2" w:rsidP="006D398D">
            <w:pPr>
              <w:pStyle w:val="Tabletext0"/>
            </w:pPr>
          </w:p>
        </w:tc>
      </w:tr>
      <w:tr w:rsidR="00A43732" w:rsidRPr="00017A75" w14:paraId="34217FAC" w14:textId="77777777" w:rsidTr="596CD781">
        <w:tc>
          <w:tcPr>
            <w:tcW w:w="1696" w:type="dxa"/>
            <w:vAlign w:val="center"/>
          </w:tcPr>
          <w:p w14:paraId="582D0908" w14:textId="5EDA5669" w:rsidR="00A43732" w:rsidRPr="00AF69C6" w:rsidRDefault="00A43732" w:rsidP="0080168B">
            <w:pPr>
              <w:pStyle w:val="Tabletext0"/>
            </w:pPr>
            <w:r>
              <w:t>Writing</w:t>
            </w:r>
          </w:p>
        </w:tc>
        <w:tc>
          <w:tcPr>
            <w:tcW w:w="6154" w:type="dxa"/>
            <w:shd w:val="clear" w:color="auto" w:fill="auto"/>
            <w:vAlign w:val="center"/>
          </w:tcPr>
          <w:p w14:paraId="540505D9" w14:textId="77777777" w:rsidR="00A43732" w:rsidRPr="00A43732" w:rsidRDefault="00A43732" w:rsidP="00A43732">
            <w:pPr>
              <w:rPr>
                <w:sz w:val="20"/>
                <w:szCs w:val="20"/>
              </w:rPr>
            </w:pPr>
            <w:r w:rsidRPr="00A43732">
              <w:rPr>
                <w:sz w:val="20"/>
                <w:szCs w:val="20"/>
              </w:rPr>
              <w:t>Write 1:  Collates ideas and information from various sources</w:t>
            </w:r>
          </w:p>
          <w:p w14:paraId="5FBE2E2C" w14:textId="77777777" w:rsidR="00A43732" w:rsidRPr="00A43732" w:rsidRDefault="00A43732" w:rsidP="00A43732">
            <w:pPr>
              <w:rPr>
                <w:sz w:val="20"/>
                <w:szCs w:val="20"/>
              </w:rPr>
            </w:pPr>
            <w:r w:rsidRPr="00A43732">
              <w:rPr>
                <w:sz w:val="20"/>
                <w:szCs w:val="20"/>
              </w:rPr>
              <w:t>Write 2:  Prepares factual and informative documentation to suit purpose and audience</w:t>
            </w:r>
          </w:p>
          <w:p w14:paraId="52C05DBC" w14:textId="1DFE2DBF" w:rsidR="00A43732" w:rsidRPr="00A43732" w:rsidRDefault="00A43732" w:rsidP="00A43732">
            <w:pPr>
              <w:pStyle w:val="StandardBullets0"/>
              <w:numPr>
                <w:ilvl w:val="0"/>
                <w:numId w:val="0"/>
              </w:numPr>
              <w:ind w:left="284" w:hanging="284"/>
              <w:rPr>
                <w:sz w:val="20"/>
                <w:szCs w:val="20"/>
              </w:rPr>
            </w:pPr>
            <w:r w:rsidRPr="00A43732">
              <w:rPr>
                <w:sz w:val="20"/>
                <w:szCs w:val="20"/>
              </w:rPr>
              <w:t xml:space="preserve">Write 3:  </w:t>
            </w:r>
            <w:bookmarkStart w:id="1" w:name="_Hlk96327187"/>
            <w:r w:rsidRPr="00A43732">
              <w:rPr>
                <w:sz w:val="20"/>
                <w:szCs w:val="20"/>
              </w:rPr>
              <w:t xml:space="preserve">Records investigation findings </w:t>
            </w:r>
            <w:bookmarkEnd w:id="1"/>
            <w:r w:rsidRPr="00A43732">
              <w:rPr>
                <w:sz w:val="20"/>
                <w:szCs w:val="20"/>
              </w:rPr>
              <w:t>according to organisational and legislative requirements</w:t>
            </w:r>
          </w:p>
        </w:tc>
        <w:tc>
          <w:tcPr>
            <w:tcW w:w="2635" w:type="dxa"/>
          </w:tcPr>
          <w:p w14:paraId="38D8C95E" w14:textId="1A128DD9" w:rsidR="00A43732" w:rsidRPr="00017A75" w:rsidRDefault="00A43732" w:rsidP="00F6268A">
            <w:pPr>
              <w:pStyle w:val="Tabletext0"/>
            </w:pPr>
          </w:p>
        </w:tc>
        <w:tc>
          <w:tcPr>
            <w:tcW w:w="1984" w:type="dxa"/>
          </w:tcPr>
          <w:p w14:paraId="2FEFC80B" w14:textId="7B040512" w:rsidR="00F6268A" w:rsidRDefault="00F6268A" w:rsidP="00F6268A">
            <w:pPr>
              <w:pStyle w:val="Tabletext0"/>
            </w:pPr>
            <w:bookmarkStart w:id="2" w:name="_Hlk97621358"/>
            <w:r>
              <w:t xml:space="preserve">MPower108 </w:t>
            </w:r>
            <w:r w:rsidR="00CC124A">
              <w:t>Diversity p</w:t>
            </w:r>
            <w:r>
              <w:t>olicy review checklist</w:t>
            </w:r>
          </w:p>
          <w:bookmarkEnd w:id="2"/>
          <w:p w14:paraId="0A927F43" w14:textId="77777777" w:rsidR="00A43732" w:rsidRDefault="00F6268A" w:rsidP="00F6268A">
            <w:pPr>
              <w:pStyle w:val="Tabletext0"/>
            </w:pPr>
            <w:r>
              <w:t>MPower108 Implementation</w:t>
            </w:r>
            <w:r w:rsidR="00E359B1">
              <w:t xml:space="preserve"> plan</w:t>
            </w:r>
            <w:r>
              <w:t xml:space="preserve"> template</w:t>
            </w:r>
          </w:p>
          <w:p w14:paraId="6FB1ED58" w14:textId="482BE304" w:rsidR="00CC124A" w:rsidRPr="00017A75" w:rsidRDefault="00CC124A" w:rsidP="00F6268A">
            <w:pPr>
              <w:pStyle w:val="Tabletext0"/>
            </w:pPr>
            <w:r>
              <w:t>MPower108 Report template</w:t>
            </w:r>
          </w:p>
        </w:tc>
        <w:tc>
          <w:tcPr>
            <w:tcW w:w="1926" w:type="dxa"/>
            <w:vMerge/>
          </w:tcPr>
          <w:p w14:paraId="17EB2CC7" w14:textId="77777777" w:rsidR="00A43732" w:rsidRDefault="00A43732" w:rsidP="0080168B">
            <w:pPr>
              <w:pStyle w:val="Tabletext0"/>
            </w:pPr>
          </w:p>
        </w:tc>
      </w:tr>
      <w:tr w:rsidR="00A43732" w:rsidRPr="00017A75" w14:paraId="7D95FEF0" w14:textId="77777777" w:rsidTr="596CD781">
        <w:tc>
          <w:tcPr>
            <w:tcW w:w="1696" w:type="dxa"/>
            <w:shd w:val="clear" w:color="auto" w:fill="auto"/>
            <w:vAlign w:val="center"/>
          </w:tcPr>
          <w:p w14:paraId="6D9CC028" w14:textId="0A9154A7" w:rsidR="00A43732" w:rsidRPr="00AF69C6" w:rsidRDefault="00A43732" w:rsidP="0080168B">
            <w:pPr>
              <w:pStyle w:val="Tabletext0"/>
            </w:pPr>
            <w:r w:rsidRPr="00AF69C6">
              <w:t>Oral communication</w:t>
            </w:r>
          </w:p>
        </w:tc>
        <w:tc>
          <w:tcPr>
            <w:tcW w:w="6154" w:type="dxa"/>
            <w:shd w:val="clear" w:color="auto" w:fill="auto"/>
            <w:vAlign w:val="center"/>
          </w:tcPr>
          <w:p w14:paraId="15AECCDA" w14:textId="77777777" w:rsidR="00A43732" w:rsidRPr="00A43732" w:rsidRDefault="00A43732" w:rsidP="00A43732">
            <w:pPr>
              <w:rPr>
                <w:sz w:val="20"/>
                <w:szCs w:val="20"/>
              </w:rPr>
            </w:pPr>
            <w:r w:rsidRPr="00A43732">
              <w:rPr>
                <w:sz w:val="20"/>
                <w:szCs w:val="20"/>
              </w:rPr>
              <w:t xml:space="preserve">Oral 1: </w:t>
            </w:r>
            <w:bookmarkStart w:id="3" w:name="_Hlk96324021"/>
            <w:r w:rsidRPr="00A43732">
              <w:rPr>
                <w:sz w:val="20"/>
                <w:szCs w:val="20"/>
              </w:rPr>
              <w:t xml:space="preserve">Presents information and opinions </w:t>
            </w:r>
            <w:bookmarkStart w:id="4" w:name="_Hlk96327285"/>
            <w:r w:rsidRPr="00A43732">
              <w:rPr>
                <w:sz w:val="20"/>
                <w:szCs w:val="20"/>
              </w:rPr>
              <w:t>using language and non-verbal features appropriate to audience</w:t>
            </w:r>
            <w:bookmarkEnd w:id="3"/>
            <w:bookmarkEnd w:id="4"/>
          </w:p>
          <w:p w14:paraId="3184B3B8" w14:textId="6DF59591" w:rsidR="00A43732" w:rsidRPr="00A43732" w:rsidRDefault="00A43732" w:rsidP="00A43732">
            <w:pPr>
              <w:pStyle w:val="StandardBullets0"/>
              <w:numPr>
                <w:ilvl w:val="0"/>
                <w:numId w:val="0"/>
              </w:numPr>
              <w:ind w:left="284" w:hanging="284"/>
              <w:rPr>
                <w:sz w:val="20"/>
                <w:szCs w:val="20"/>
              </w:rPr>
            </w:pPr>
            <w:r w:rsidRPr="00A43732">
              <w:rPr>
                <w:sz w:val="20"/>
                <w:szCs w:val="20"/>
              </w:rPr>
              <w:t xml:space="preserve">Oral 2: </w:t>
            </w:r>
            <w:bookmarkStart w:id="5" w:name="_Hlk96328302"/>
            <w:r w:rsidRPr="00A43732">
              <w:rPr>
                <w:sz w:val="20"/>
                <w:szCs w:val="20"/>
              </w:rPr>
              <w:t>Participates in discussions using listening and questioning to elicit the views of others and to clarify or confirm understanding</w:t>
            </w:r>
            <w:bookmarkEnd w:id="5"/>
          </w:p>
        </w:tc>
        <w:tc>
          <w:tcPr>
            <w:tcW w:w="2635" w:type="dxa"/>
          </w:tcPr>
          <w:p w14:paraId="4AEF76FB" w14:textId="77777777" w:rsidR="00A43732" w:rsidRPr="00017A75" w:rsidRDefault="00A43732" w:rsidP="0080168B">
            <w:pPr>
              <w:pStyle w:val="Tabletext0"/>
            </w:pPr>
          </w:p>
        </w:tc>
        <w:tc>
          <w:tcPr>
            <w:tcW w:w="1984" w:type="dxa"/>
          </w:tcPr>
          <w:p w14:paraId="5FB44C8E" w14:textId="47ABC69B" w:rsidR="00A43732" w:rsidRPr="00017A75" w:rsidRDefault="00D3790A" w:rsidP="0080168B">
            <w:pPr>
              <w:pStyle w:val="Tabletext0"/>
            </w:pPr>
            <w:r>
              <w:t>MPower108 Meeting agenda template MPower108 Meeting minutes template</w:t>
            </w:r>
          </w:p>
        </w:tc>
        <w:tc>
          <w:tcPr>
            <w:tcW w:w="1926" w:type="dxa"/>
            <w:vMerge/>
          </w:tcPr>
          <w:p w14:paraId="22E9C778" w14:textId="77777777" w:rsidR="00A43732" w:rsidRDefault="00A43732" w:rsidP="0080168B">
            <w:pPr>
              <w:pStyle w:val="Tabletext0"/>
            </w:pPr>
          </w:p>
        </w:tc>
      </w:tr>
      <w:tr w:rsidR="00F6268A" w:rsidRPr="00017A75" w14:paraId="4B92AB3E" w14:textId="77777777" w:rsidTr="596CD781">
        <w:tc>
          <w:tcPr>
            <w:tcW w:w="1696" w:type="dxa"/>
            <w:vAlign w:val="center"/>
          </w:tcPr>
          <w:p w14:paraId="158B3405" w14:textId="5DE8D79B" w:rsidR="00F6268A" w:rsidRPr="00017A75" w:rsidRDefault="00F6268A" w:rsidP="00F6268A">
            <w:pPr>
              <w:pStyle w:val="Tabletext0"/>
            </w:pPr>
            <w:r w:rsidRPr="00A43732">
              <w:t>Initiative and enterprise</w:t>
            </w:r>
          </w:p>
        </w:tc>
        <w:tc>
          <w:tcPr>
            <w:tcW w:w="6154" w:type="dxa"/>
          </w:tcPr>
          <w:p w14:paraId="35CE322F" w14:textId="77777777" w:rsidR="00F6268A" w:rsidRPr="00A43732" w:rsidRDefault="00F6268A" w:rsidP="00F6268A">
            <w:pPr>
              <w:pStyle w:val="StandardBullets0"/>
              <w:numPr>
                <w:ilvl w:val="0"/>
                <w:numId w:val="0"/>
              </w:numPr>
              <w:ind w:left="284" w:hanging="284"/>
              <w:rPr>
                <w:sz w:val="20"/>
                <w:szCs w:val="20"/>
              </w:rPr>
            </w:pPr>
            <w:r w:rsidRPr="00A43732">
              <w:rPr>
                <w:sz w:val="20"/>
                <w:szCs w:val="20"/>
              </w:rPr>
              <w:t>Enterprise 1: Takes responsibility for following policies, procedures and legislative requirements</w:t>
            </w:r>
          </w:p>
          <w:p w14:paraId="18575040" w14:textId="4268094B" w:rsidR="00F6268A" w:rsidRPr="00AF69C6" w:rsidRDefault="00F6268A" w:rsidP="00F6268A">
            <w:pPr>
              <w:pStyle w:val="StandardBullets0"/>
              <w:numPr>
                <w:ilvl w:val="0"/>
                <w:numId w:val="0"/>
              </w:numPr>
              <w:ind w:left="284" w:hanging="284"/>
              <w:rPr>
                <w:sz w:val="20"/>
                <w:szCs w:val="20"/>
              </w:rPr>
            </w:pPr>
            <w:r w:rsidRPr="00A43732">
              <w:rPr>
                <w:sz w:val="20"/>
                <w:szCs w:val="20"/>
              </w:rPr>
              <w:t>Enterprise 2: Seeks to improve policies and procedures to better meet organisational goals</w:t>
            </w:r>
          </w:p>
        </w:tc>
        <w:tc>
          <w:tcPr>
            <w:tcW w:w="2635" w:type="dxa"/>
          </w:tcPr>
          <w:p w14:paraId="68AE7613" w14:textId="2AB53188" w:rsidR="00F6268A" w:rsidRPr="00017A75" w:rsidRDefault="00DB5419" w:rsidP="00F6268A">
            <w:pPr>
              <w:pStyle w:val="Tabletext0"/>
            </w:pPr>
            <w:r>
              <w:t>MPower108 Diversity and inclusion policy</w:t>
            </w:r>
          </w:p>
        </w:tc>
        <w:tc>
          <w:tcPr>
            <w:tcW w:w="1984" w:type="dxa"/>
          </w:tcPr>
          <w:p w14:paraId="0BCBCACB" w14:textId="121F9625" w:rsidR="00F6268A" w:rsidRDefault="00F6268A" w:rsidP="00F6268A">
            <w:pPr>
              <w:pStyle w:val="Tabletext0"/>
            </w:pPr>
            <w:r>
              <w:t xml:space="preserve">MPower108 </w:t>
            </w:r>
            <w:r w:rsidR="00D3790A">
              <w:t>Diversity p</w:t>
            </w:r>
            <w:r>
              <w:t>olicy review checklist</w:t>
            </w:r>
          </w:p>
          <w:p w14:paraId="07F4940B" w14:textId="52D94751" w:rsidR="00F6268A" w:rsidRPr="00017A75" w:rsidRDefault="00F6268A" w:rsidP="00F6268A">
            <w:pPr>
              <w:pStyle w:val="Tabletext0"/>
            </w:pPr>
            <w:r>
              <w:lastRenderedPageBreak/>
              <w:t>MPower108 Implementation template</w:t>
            </w:r>
          </w:p>
        </w:tc>
        <w:tc>
          <w:tcPr>
            <w:tcW w:w="1926" w:type="dxa"/>
            <w:vMerge/>
          </w:tcPr>
          <w:p w14:paraId="4CE01501" w14:textId="77777777" w:rsidR="00F6268A" w:rsidRPr="00017A75" w:rsidRDefault="00F6268A" w:rsidP="00F6268A">
            <w:pPr>
              <w:pStyle w:val="Tabletext0"/>
            </w:pPr>
          </w:p>
        </w:tc>
      </w:tr>
      <w:tr w:rsidR="00F6268A" w:rsidRPr="00017A75" w14:paraId="6C29AB67" w14:textId="77777777" w:rsidTr="596CD781">
        <w:tc>
          <w:tcPr>
            <w:tcW w:w="1696" w:type="dxa"/>
            <w:vAlign w:val="center"/>
          </w:tcPr>
          <w:p w14:paraId="58AF51B7" w14:textId="633502F3" w:rsidR="00F6268A" w:rsidRPr="00717872" w:rsidRDefault="00F6268A" w:rsidP="00F6268A">
            <w:pPr>
              <w:pStyle w:val="Tabletext0"/>
            </w:pPr>
            <w:r w:rsidRPr="00AF69C6">
              <w:t>Teamwork</w:t>
            </w:r>
          </w:p>
        </w:tc>
        <w:tc>
          <w:tcPr>
            <w:tcW w:w="6154" w:type="dxa"/>
          </w:tcPr>
          <w:p w14:paraId="0280BEB7" w14:textId="77777777" w:rsidR="00F6268A" w:rsidRPr="00A43732" w:rsidRDefault="00F6268A" w:rsidP="00F6268A">
            <w:pPr>
              <w:pStyle w:val="StandardBullets0"/>
              <w:numPr>
                <w:ilvl w:val="0"/>
                <w:numId w:val="0"/>
              </w:numPr>
              <w:ind w:left="284" w:hanging="284"/>
              <w:rPr>
                <w:sz w:val="20"/>
                <w:szCs w:val="20"/>
              </w:rPr>
            </w:pPr>
            <w:r w:rsidRPr="00A43732">
              <w:rPr>
                <w:sz w:val="20"/>
                <w:szCs w:val="20"/>
              </w:rPr>
              <w:t>Teamwork 1: Selects, implements and seeks to improve protocols governing communications to clients and co-workers in a range of work contexts</w:t>
            </w:r>
          </w:p>
          <w:p w14:paraId="202133F8" w14:textId="77777777" w:rsidR="00F6268A" w:rsidRPr="00A43732" w:rsidRDefault="00F6268A" w:rsidP="00F6268A">
            <w:pPr>
              <w:pStyle w:val="StandardBullets0"/>
              <w:numPr>
                <w:ilvl w:val="0"/>
                <w:numId w:val="0"/>
              </w:numPr>
              <w:rPr>
                <w:sz w:val="20"/>
                <w:szCs w:val="20"/>
              </w:rPr>
            </w:pPr>
            <w:r w:rsidRPr="00A43732">
              <w:rPr>
                <w:sz w:val="20"/>
                <w:szCs w:val="20"/>
              </w:rPr>
              <w:t>Teamwork 2: Collaborates with others to achieve shared goals</w:t>
            </w:r>
          </w:p>
          <w:p w14:paraId="58DEC454" w14:textId="34D3817F" w:rsidR="00F6268A" w:rsidRPr="00AF69C6" w:rsidRDefault="00F6268A" w:rsidP="00F6268A">
            <w:pPr>
              <w:pStyle w:val="StandardBullets0"/>
              <w:numPr>
                <w:ilvl w:val="0"/>
                <w:numId w:val="0"/>
              </w:numPr>
              <w:ind w:left="284" w:hanging="284"/>
              <w:rPr>
                <w:sz w:val="20"/>
                <w:szCs w:val="20"/>
              </w:rPr>
            </w:pPr>
            <w:r w:rsidRPr="00A43732">
              <w:rPr>
                <w:sz w:val="20"/>
                <w:szCs w:val="20"/>
              </w:rPr>
              <w:t>Teamwork 3: Interacts effectively with people from diverse backgrounds</w:t>
            </w:r>
          </w:p>
        </w:tc>
        <w:tc>
          <w:tcPr>
            <w:tcW w:w="2635" w:type="dxa"/>
          </w:tcPr>
          <w:p w14:paraId="11F68728" w14:textId="1AFD6D9D" w:rsidR="00F6268A" w:rsidRDefault="00DB5419" w:rsidP="00F6268A">
            <w:pPr>
              <w:pStyle w:val="Tabletext0"/>
            </w:pPr>
            <w:r>
              <w:t>MPower108 Diversity and inclusion policy</w:t>
            </w:r>
          </w:p>
          <w:p w14:paraId="6D5E687C" w14:textId="47FAFEDD" w:rsidR="00361322" w:rsidRPr="00120080" w:rsidRDefault="00EE5AA4" w:rsidP="00120080">
            <w:pPr>
              <w:pStyle w:val="Tabletext0"/>
            </w:pPr>
            <w:r>
              <w:t>MPower108 G</w:t>
            </w:r>
            <w:r w:rsidR="00120080">
              <w:t>rievance and dispute</w:t>
            </w:r>
            <w:r>
              <w:t xml:space="preserve"> policy and process</w:t>
            </w:r>
          </w:p>
          <w:p w14:paraId="0C1D0BCD" w14:textId="3CCDBAD9" w:rsidR="00F6268A" w:rsidRPr="00017A75" w:rsidRDefault="00F6268A" w:rsidP="00F6268A">
            <w:pPr>
              <w:pStyle w:val="Tabletext0"/>
            </w:pPr>
            <w:r>
              <w:t>the MPower108 Anti-</w:t>
            </w:r>
            <w:r w:rsidR="00120080">
              <w:t>b</w:t>
            </w:r>
            <w:r>
              <w:t>ullying and harassment policy</w:t>
            </w:r>
            <w:r>
              <w:tab/>
            </w:r>
          </w:p>
          <w:p w14:paraId="66416970" w14:textId="77777777" w:rsidR="00541E67" w:rsidRDefault="00541E67" w:rsidP="00541E67">
            <w:pPr>
              <w:pStyle w:val="Tabletext0"/>
            </w:pPr>
            <w:r>
              <w:t>MPower108 Developing policies and procedures policy and procedure</w:t>
            </w:r>
          </w:p>
          <w:p w14:paraId="751EA51A" w14:textId="48729830" w:rsidR="00F6268A" w:rsidRPr="00017A75" w:rsidRDefault="00F6268A" w:rsidP="00F6268A">
            <w:pPr>
              <w:pStyle w:val="Tabletext0"/>
            </w:pPr>
          </w:p>
        </w:tc>
        <w:tc>
          <w:tcPr>
            <w:tcW w:w="1984" w:type="dxa"/>
          </w:tcPr>
          <w:p w14:paraId="7FA9FB96" w14:textId="0DB897EF" w:rsidR="00F6268A" w:rsidRDefault="00F6268A" w:rsidP="00F6268A">
            <w:pPr>
              <w:pStyle w:val="Tabletext0"/>
            </w:pPr>
            <w:r>
              <w:t xml:space="preserve">MPower108 </w:t>
            </w:r>
            <w:r w:rsidR="00D3790A">
              <w:t>Diversity p</w:t>
            </w:r>
            <w:r>
              <w:t>olicy review checklist</w:t>
            </w:r>
          </w:p>
          <w:p w14:paraId="33B0C770" w14:textId="5B6C0BC0" w:rsidR="00F6268A" w:rsidRPr="00017A75" w:rsidRDefault="00F6268A" w:rsidP="00F6268A">
            <w:pPr>
              <w:pStyle w:val="Tabletext0"/>
            </w:pPr>
            <w:r>
              <w:t xml:space="preserve">MPower108 Implementation </w:t>
            </w:r>
            <w:r w:rsidR="00E359B1">
              <w:t xml:space="preserve">plan </w:t>
            </w:r>
            <w:r>
              <w:t>template</w:t>
            </w:r>
          </w:p>
        </w:tc>
        <w:tc>
          <w:tcPr>
            <w:tcW w:w="1926" w:type="dxa"/>
            <w:vMerge/>
          </w:tcPr>
          <w:p w14:paraId="1FDFEA3B" w14:textId="77777777" w:rsidR="00F6268A" w:rsidRPr="00017A75" w:rsidRDefault="00F6268A" w:rsidP="00F6268A">
            <w:pPr>
              <w:pStyle w:val="Tabletext0"/>
            </w:pPr>
          </w:p>
        </w:tc>
      </w:tr>
      <w:tr w:rsidR="00DB27F2" w:rsidRPr="00017A75" w14:paraId="435AE9CC" w14:textId="77777777" w:rsidTr="596CD781">
        <w:tc>
          <w:tcPr>
            <w:tcW w:w="1696" w:type="dxa"/>
            <w:vAlign w:val="center"/>
          </w:tcPr>
          <w:p w14:paraId="04598BB1" w14:textId="7BD50AAC" w:rsidR="00DB27F2" w:rsidRPr="00717872" w:rsidRDefault="00A43732" w:rsidP="0080168B">
            <w:pPr>
              <w:pStyle w:val="Tabletext0"/>
            </w:pPr>
            <w:r w:rsidRPr="00827902">
              <w:t>Planning and organising</w:t>
            </w:r>
          </w:p>
        </w:tc>
        <w:tc>
          <w:tcPr>
            <w:tcW w:w="6154" w:type="dxa"/>
          </w:tcPr>
          <w:p w14:paraId="6DDC9A0E" w14:textId="77777777" w:rsidR="00A43732" w:rsidRPr="00827902" w:rsidRDefault="00A43732" w:rsidP="00A43732">
            <w:pPr>
              <w:rPr>
                <w:sz w:val="20"/>
                <w:szCs w:val="20"/>
              </w:rPr>
            </w:pPr>
            <w:r w:rsidRPr="00827902">
              <w:rPr>
                <w:sz w:val="20"/>
                <w:szCs w:val="20"/>
              </w:rPr>
              <w:t xml:space="preserve">Planning 1: Accepts responsibility for </w:t>
            </w:r>
            <w:r w:rsidRPr="00A43732">
              <w:rPr>
                <w:sz w:val="20"/>
                <w:szCs w:val="20"/>
              </w:rPr>
              <w:t>planning and sequencing complex tasks and workload, negotiating key</w:t>
            </w:r>
            <w:r w:rsidRPr="00827902">
              <w:rPr>
                <w:sz w:val="20"/>
                <w:szCs w:val="20"/>
              </w:rPr>
              <w:t xml:space="preserve"> aspects with others</w:t>
            </w:r>
          </w:p>
          <w:p w14:paraId="430EEB38" w14:textId="77777777" w:rsidR="00A43732" w:rsidRPr="00827902" w:rsidRDefault="00A43732" w:rsidP="00A43732">
            <w:pPr>
              <w:rPr>
                <w:sz w:val="20"/>
                <w:szCs w:val="20"/>
              </w:rPr>
            </w:pPr>
            <w:r w:rsidRPr="00827902">
              <w:rPr>
                <w:sz w:val="20"/>
                <w:szCs w:val="20"/>
              </w:rPr>
              <w:t xml:space="preserve">Planning 2: Uses </w:t>
            </w:r>
            <w:r w:rsidRPr="00A43732">
              <w:rPr>
                <w:sz w:val="20"/>
                <w:szCs w:val="20"/>
              </w:rPr>
              <w:t>analytical skills to decide</w:t>
            </w:r>
            <w:r w:rsidRPr="00827902">
              <w:rPr>
                <w:sz w:val="20"/>
                <w:szCs w:val="20"/>
              </w:rPr>
              <w:t xml:space="preserve"> on appropriate application of diversity policy in a range of complex situations</w:t>
            </w:r>
          </w:p>
          <w:p w14:paraId="7A50C0DE" w14:textId="2E629EFC" w:rsidR="00DB27F2" w:rsidRPr="00AF69C6" w:rsidRDefault="00A43732" w:rsidP="00A43732">
            <w:pPr>
              <w:pStyle w:val="StandardBullets0"/>
              <w:numPr>
                <w:ilvl w:val="0"/>
                <w:numId w:val="0"/>
              </w:numPr>
              <w:ind w:left="284" w:hanging="284"/>
              <w:rPr>
                <w:sz w:val="20"/>
                <w:szCs w:val="20"/>
              </w:rPr>
            </w:pPr>
            <w:r w:rsidRPr="00827902">
              <w:rPr>
                <w:sz w:val="20"/>
                <w:szCs w:val="20"/>
              </w:rPr>
              <w:t>Planning 3: Investigates new and innovative ideas as a means to continuously improve work practices and processes</w:t>
            </w:r>
          </w:p>
        </w:tc>
        <w:tc>
          <w:tcPr>
            <w:tcW w:w="2635" w:type="dxa"/>
          </w:tcPr>
          <w:p w14:paraId="38765268" w14:textId="6F858200" w:rsidR="00F6268A" w:rsidRDefault="00DB5419" w:rsidP="00F6268A">
            <w:pPr>
              <w:pStyle w:val="Tabletext0"/>
            </w:pPr>
            <w:r>
              <w:t>MPower108 Diversity and inclusion policy</w:t>
            </w:r>
          </w:p>
          <w:p w14:paraId="68725E5E" w14:textId="51D3701D" w:rsidR="00361322" w:rsidRPr="00120080" w:rsidRDefault="00EE5AA4" w:rsidP="00120080">
            <w:pPr>
              <w:pStyle w:val="Tabletext0"/>
            </w:pPr>
            <w:r>
              <w:t>MPower108 G</w:t>
            </w:r>
            <w:r w:rsidR="00120080">
              <w:t>rievance and dispute</w:t>
            </w:r>
            <w:r>
              <w:t xml:space="preserve"> policy and process</w:t>
            </w:r>
          </w:p>
          <w:p w14:paraId="0A12DE0F" w14:textId="40193B55" w:rsidR="00F6268A" w:rsidRPr="00017A75" w:rsidRDefault="00F6268A" w:rsidP="00F6268A">
            <w:pPr>
              <w:pStyle w:val="Tabletext0"/>
            </w:pPr>
            <w:r>
              <w:t>the MPower108Anti-</w:t>
            </w:r>
            <w:r w:rsidR="00120080">
              <w:t>b</w:t>
            </w:r>
            <w:r>
              <w:t>ullying and harassment policy</w:t>
            </w:r>
          </w:p>
          <w:p w14:paraId="0703EE00" w14:textId="36AF0715" w:rsidR="00DB27F2" w:rsidRPr="00017A75" w:rsidRDefault="00DB27F2" w:rsidP="00F6268A">
            <w:pPr>
              <w:pStyle w:val="Tabletext0"/>
            </w:pPr>
          </w:p>
        </w:tc>
        <w:tc>
          <w:tcPr>
            <w:tcW w:w="1984" w:type="dxa"/>
          </w:tcPr>
          <w:p w14:paraId="2FEE5111" w14:textId="389C6E29" w:rsidR="00F6268A" w:rsidRDefault="00F6268A" w:rsidP="00F6268A">
            <w:pPr>
              <w:pStyle w:val="Tabletext0"/>
            </w:pPr>
            <w:r>
              <w:t xml:space="preserve">MPower108 </w:t>
            </w:r>
            <w:r w:rsidR="00D3790A">
              <w:t>Diversity p</w:t>
            </w:r>
            <w:r>
              <w:t>olicy review checklist</w:t>
            </w:r>
          </w:p>
          <w:p w14:paraId="0D83901F" w14:textId="77777777" w:rsidR="00DB27F2" w:rsidRDefault="00F6268A" w:rsidP="00F6268A">
            <w:pPr>
              <w:pStyle w:val="Tabletext0"/>
            </w:pPr>
            <w:r>
              <w:t xml:space="preserve">MPower108 Implementation </w:t>
            </w:r>
            <w:r w:rsidR="00E359B1">
              <w:t xml:space="preserve">plan </w:t>
            </w:r>
            <w:r>
              <w:t>template</w:t>
            </w:r>
          </w:p>
          <w:p w14:paraId="518831FE" w14:textId="208AF3D3" w:rsidR="00F26D8E" w:rsidRDefault="00F26D8E" w:rsidP="00F6268A">
            <w:pPr>
              <w:pStyle w:val="Tabletext0"/>
            </w:pPr>
            <w:r>
              <w:t xml:space="preserve">MPower108 </w:t>
            </w:r>
            <w:bookmarkStart w:id="6" w:name="_GoBack"/>
            <w:r>
              <w:t>Continuous improvement policy and procedure</w:t>
            </w:r>
            <w:bookmarkEnd w:id="6"/>
          </w:p>
          <w:p w14:paraId="3CCE3876" w14:textId="40A90A57" w:rsidR="00F26D8E" w:rsidRPr="00017A75" w:rsidRDefault="00F26D8E" w:rsidP="00F6268A">
            <w:pPr>
              <w:pStyle w:val="Tabletext0"/>
            </w:pPr>
            <w:r>
              <w:lastRenderedPageBreak/>
              <w:t>MPower108 Continuous improvement plan</w:t>
            </w:r>
            <w:r w:rsidR="00831352">
              <w:t xml:space="preserve"> </w:t>
            </w:r>
            <w:r w:rsidR="00831352" w:rsidRPr="00831352">
              <w:t>template</w:t>
            </w:r>
          </w:p>
        </w:tc>
        <w:tc>
          <w:tcPr>
            <w:tcW w:w="1926" w:type="dxa"/>
            <w:vMerge/>
          </w:tcPr>
          <w:p w14:paraId="4E58E520" w14:textId="77777777" w:rsidR="00DB27F2" w:rsidRPr="00017A75" w:rsidRDefault="00DB27F2" w:rsidP="0080168B">
            <w:pPr>
              <w:pStyle w:val="Tabletext0"/>
            </w:pPr>
          </w:p>
        </w:tc>
      </w:tr>
    </w:tbl>
    <w:p w14:paraId="3094B47B" w14:textId="4107C2E8" w:rsidR="00DA4845" w:rsidRPr="00A43732" w:rsidRDefault="003D6244" w:rsidP="00A43732">
      <w:pPr>
        <w:pStyle w:val="TableListParagraph"/>
        <w:numPr>
          <w:ilvl w:val="0"/>
          <w:numId w:val="0"/>
        </w:numPr>
        <w:rPr>
          <w:sz w:val="20"/>
        </w:rPr>
      </w:pPr>
      <w:r w:rsidRPr="003D6244">
        <w:rPr>
          <w:sz w:val="20"/>
        </w:rPr>
        <w:t xml:space="preserve">* A cross (X) indicates that a scenario is provided </w:t>
      </w:r>
      <w:r w:rsidR="000B1451">
        <w:rPr>
          <w:sz w:val="20"/>
        </w:rPr>
        <w:t>as</w:t>
      </w:r>
      <w:r w:rsidRPr="003D6244">
        <w:rPr>
          <w:sz w:val="20"/>
        </w:rPr>
        <w:t xml:space="preserve"> a context in which to provide an assessment question(s).</w:t>
      </w:r>
    </w:p>
    <w:sectPr w:rsidR="00DA4845" w:rsidRPr="00A43732" w:rsidSect="00C87F36">
      <w:headerReference w:type="default" r:id="rId14"/>
      <w:footerReference w:type="default" r:id="rId15"/>
      <w:footerReference w:type="first" r:id="rId16"/>
      <w:pgSz w:w="16838" w:h="11906" w:orient="landscape"/>
      <w:pgMar w:top="1440" w:right="1440" w:bottom="1440" w:left="158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28CE0B" w14:textId="77777777" w:rsidR="00EE5AA4" w:rsidRDefault="00EE5AA4" w:rsidP="00F1359C">
      <w:pPr>
        <w:spacing w:before="0" w:after="0" w:line="240" w:lineRule="auto"/>
      </w:pPr>
      <w:r>
        <w:separator/>
      </w:r>
    </w:p>
  </w:endnote>
  <w:endnote w:type="continuationSeparator" w:id="0">
    <w:p w14:paraId="56E8E7C7" w14:textId="77777777" w:rsidR="00EE5AA4" w:rsidRDefault="00EE5AA4"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6629A3BE" w:rsidR="000E53A8" w:rsidRPr="000E53A8" w:rsidRDefault="000E53A8">
            <w:pPr>
              <w:pStyle w:val="Footer"/>
              <w:jc w:val="right"/>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6762E0E3">
                      <wp:simplePos x="0" y="0"/>
                      <wp:positionH relativeFrom="page">
                        <wp:align>left</wp:align>
                      </wp:positionH>
                      <wp:positionV relativeFrom="paragraph">
                        <wp:posOffset>207010</wp:posOffset>
                      </wp:positionV>
                      <wp:extent cx="10683240" cy="434340"/>
                      <wp:effectExtent l="0" t="0" r="3810" b="3810"/>
                      <wp:wrapNone/>
                      <wp:docPr id="9" name="Rectangle 9"/>
                      <wp:cNvGraphicFramePr/>
                      <a:graphic xmlns:a="http://schemas.openxmlformats.org/drawingml/2006/main">
                        <a:graphicData uri="http://schemas.microsoft.com/office/word/2010/wordprocessingShape">
                          <wps:wsp>
                            <wps:cNvSpPr/>
                            <wps:spPr>
                              <a:xfrm>
                                <a:off x="0" y="0"/>
                                <a:ext cx="1068324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cex="http://schemas.microsoft.com/office/word/2018/wordml/cex" xmlns:w16="http://schemas.microsoft.com/office/word/2018/wordml" xmlns:w16sdtdh="http://schemas.microsoft.com/office/word/2020/wordml/sdtdatahash" xmlns:a="http://schemas.openxmlformats.org/drawingml/2006/main">
                  <w:pict>
                    <v:rect id="Rectangle 9" style="position:absolute;margin-left:0;margin-top:16.3pt;width:841.2pt;height:34.2pt;z-index:251662336;visibility:visible;mso-wrap-style:square;mso-width-percent:0;mso-wrap-distance-left:9pt;mso-wrap-distance-top:0;mso-wrap-distance-right:9pt;mso-wrap-distance-bottom:0;mso-position-horizontal:left;mso-position-horizontal-relative:page;mso-position-vertical:absolute;mso-position-vertical-relative:text;mso-width-percent:0;mso-width-relative:margin;v-text-anchor:middle" o:spid="_x0000_s1026" fillcolor="#85be00 [3205]" stroked="f" strokeweight="2pt" w14:anchorId="56589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">
                      <w10:wrap anchorx="page"/>
                    </v:rect>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9FBD6" w14:textId="0A439519" w:rsidR="0003234E" w:rsidRPr="00615C43" w:rsidRDefault="0003234E" w:rsidP="0003234E">
    <w:pPr>
      <w:tabs>
        <w:tab w:val="right" w:pos="9015"/>
      </w:tabs>
      <w:rPr>
        <w:color w:val="000000" w:themeColor="text1"/>
        <w:sz w:val="16"/>
        <w:szCs w:val="16"/>
      </w:rPr>
    </w:pPr>
    <w:r w:rsidRPr="008C78F3">
      <w:rPr>
        <w:noProof/>
        <w:color w:val="85BE00" w:themeColor="accent2"/>
        <w:highlight w:val="cyan"/>
        <w:lang w:eastAsia="en-AU"/>
      </w:rPr>
      <mc:AlternateContent>
        <mc:Choice Requires="wps">
          <w:drawing>
            <wp:anchor distT="0" distB="0" distL="114300" distR="114300" simplePos="0" relativeHeight="251661312" behindDoc="1" locked="0" layoutInCell="1" allowOverlap="1" wp14:anchorId="639F9EE1" wp14:editId="7D9F074F">
              <wp:simplePos x="0" y="0"/>
              <wp:positionH relativeFrom="column">
                <wp:posOffset>-1066799</wp:posOffset>
              </wp:positionH>
              <wp:positionV relativeFrom="page">
                <wp:posOffset>10104120</wp:posOffset>
              </wp:positionV>
              <wp:extent cx="7734300" cy="629920"/>
              <wp:effectExtent l="0" t="0" r="0" b="0"/>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34300"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dec="http://schemas.microsoft.com/office/drawing/2017/decorative" xmlns:a="http://schemas.openxmlformats.org/drawingml/2006/main">
          <w:pict>
            <v:rect id="Rectangle 4" style="position:absolute;margin-left:-84pt;margin-top:795.6pt;width:609pt;height:49.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0031a7 [3215]" stroked="f" strokeweight="2pt" w14:anchorId="12B072F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">
              <w10:wrap anchory="page"/>
            </v:rect>
          </w:pict>
        </mc:Fallback>
      </mc:AlternateContent>
    </w:r>
    <w:r>
      <w:rPr>
        <w:color w:val="000000" w:themeColor="text1"/>
        <w:sz w:val="16"/>
        <w:szCs w:val="16"/>
      </w:rPr>
      <w:tab/>
    </w:r>
  </w:p>
  <w:p w14:paraId="1A9F200E" w14:textId="7C64A0DC" w:rsidR="0003234E" w:rsidRPr="00E82F1D" w:rsidRDefault="0003234E" w:rsidP="0003234E">
    <w:pPr>
      <w:pStyle w:val="Footer"/>
      <w:spacing w:before="160" w:line="276" w:lineRule="auto"/>
      <w:rPr>
        <w:color w:val="E6EAF6" w:themeColor="background1"/>
        <w:sz w:val="16"/>
        <w:szCs w:val="16"/>
      </w:rPr>
    </w:pPr>
    <w:r>
      <w:rPr>
        <w:color w:val="E6EAF6" w:themeColor="background1"/>
        <w:sz w:val="16"/>
        <w:szCs w:val="16"/>
      </w:rPr>
      <w:tab/>
    </w:r>
    <w:r w:rsidRPr="00E82F1D">
      <w:rPr>
        <w:color w:val="E6EAF6" w:themeColor="background1"/>
        <w:sz w:val="16"/>
        <w:szCs w:val="16"/>
      </w:rPr>
      <w:tab/>
    </w: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4D5AE3" w14:textId="77777777" w:rsidR="00EE5AA4" w:rsidRDefault="00EE5AA4" w:rsidP="00F1359C">
      <w:pPr>
        <w:spacing w:before="0" w:after="0" w:line="240" w:lineRule="auto"/>
      </w:pPr>
      <w:r>
        <w:separator/>
      </w:r>
    </w:p>
  </w:footnote>
  <w:footnote w:type="continuationSeparator" w:id="0">
    <w:p w14:paraId="2FDFC472" w14:textId="77777777" w:rsidR="00EE5AA4" w:rsidRDefault="00EE5AA4"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77777777" w:rsidR="003C4C45" w:rsidRDefault="003C4C45"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77.25pt;height:74.2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FCC1BB2"/>
    <w:multiLevelType w:val="hybridMultilevel"/>
    <w:tmpl w:val="559244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7"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8" w15:restartNumberingAfterBreak="0">
    <w:nsid w:val="73E61AAF"/>
    <w:multiLevelType w:val="hybridMultilevel"/>
    <w:tmpl w:val="6450B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7"/>
  </w:num>
  <w:num w:numId="3">
    <w:abstractNumId w:val="0"/>
  </w:num>
  <w:num w:numId="4">
    <w:abstractNumId w:val="8"/>
  </w:num>
  <w:num w:numId="5">
    <w:abstractNumId w:val="14"/>
  </w:num>
  <w:num w:numId="6">
    <w:abstractNumId w:val="10"/>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2"/>
  </w:num>
  <w:num w:numId="10">
    <w:abstractNumId w:val="3"/>
  </w:num>
  <w:num w:numId="11">
    <w:abstractNumId w:val="16"/>
  </w:num>
  <w:num w:numId="12">
    <w:abstractNumId w:val="11"/>
  </w:num>
  <w:num w:numId="13">
    <w:abstractNumId w:val="9"/>
  </w:num>
  <w:num w:numId="14">
    <w:abstractNumId w:val="15"/>
  </w:num>
  <w:num w:numId="15">
    <w:abstractNumId w:val="6"/>
  </w:num>
  <w:num w:numId="16">
    <w:abstractNumId w:val="17"/>
  </w:num>
  <w:num w:numId="17">
    <w:abstractNumId w:val="18"/>
  </w:num>
  <w:num w:numId="18">
    <w:abstractNumId w:val="5"/>
  </w:num>
  <w:num w:numId="19">
    <w:abstractNumId w:val="13"/>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23A85"/>
    <w:rsid w:val="0003234E"/>
    <w:rsid w:val="0003240A"/>
    <w:rsid w:val="000377ED"/>
    <w:rsid w:val="000601E4"/>
    <w:rsid w:val="00064E08"/>
    <w:rsid w:val="0007017C"/>
    <w:rsid w:val="0007061A"/>
    <w:rsid w:val="00070707"/>
    <w:rsid w:val="00072D46"/>
    <w:rsid w:val="00081617"/>
    <w:rsid w:val="0008175D"/>
    <w:rsid w:val="00083623"/>
    <w:rsid w:val="00083FDB"/>
    <w:rsid w:val="00086B4D"/>
    <w:rsid w:val="00086C99"/>
    <w:rsid w:val="0009683C"/>
    <w:rsid w:val="000A06EB"/>
    <w:rsid w:val="000A5B57"/>
    <w:rsid w:val="000B098F"/>
    <w:rsid w:val="000B1451"/>
    <w:rsid w:val="000B158B"/>
    <w:rsid w:val="000B3CCC"/>
    <w:rsid w:val="000C024D"/>
    <w:rsid w:val="000C1C6E"/>
    <w:rsid w:val="000C1D10"/>
    <w:rsid w:val="000E2301"/>
    <w:rsid w:val="000E53A8"/>
    <w:rsid w:val="000F2735"/>
    <w:rsid w:val="000F640E"/>
    <w:rsid w:val="001008C3"/>
    <w:rsid w:val="00110297"/>
    <w:rsid w:val="00120080"/>
    <w:rsid w:val="00120406"/>
    <w:rsid w:val="00131B1C"/>
    <w:rsid w:val="00131BD5"/>
    <w:rsid w:val="00132516"/>
    <w:rsid w:val="001379E7"/>
    <w:rsid w:val="00151BA1"/>
    <w:rsid w:val="00154423"/>
    <w:rsid w:val="00155F9B"/>
    <w:rsid w:val="0016340A"/>
    <w:rsid w:val="001666AE"/>
    <w:rsid w:val="00166ECF"/>
    <w:rsid w:val="001723D9"/>
    <w:rsid w:val="00174A71"/>
    <w:rsid w:val="00186778"/>
    <w:rsid w:val="00194604"/>
    <w:rsid w:val="00196118"/>
    <w:rsid w:val="00196373"/>
    <w:rsid w:val="001A0287"/>
    <w:rsid w:val="001A64C3"/>
    <w:rsid w:val="001A7567"/>
    <w:rsid w:val="001B328D"/>
    <w:rsid w:val="001B43E4"/>
    <w:rsid w:val="001C167E"/>
    <w:rsid w:val="001D22CD"/>
    <w:rsid w:val="001E1336"/>
    <w:rsid w:val="001E5ADA"/>
    <w:rsid w:val="00202196"/>
    <w:rsid w:val="002064C8"/>
    <w:rsid w:val="0021476F"/>
    <w:rsid w:val="002300A8"/>
    <w:rsid w:val="00232F16"/>
    <w:rsid w:val="00234AC2"/>
    <w:rsid w:val="002458AA"/>
    <w:rsid w:val="00245E47"/>
    <w:rsid w:val="002636A8"/>
    <w:rsid w:val="00266BDA"/>
    <w:rsid w:val="002760A1"/>
    <w:rsid w:val="002A0D28"/>
    <w:rsid w:val="002A5233"/>
    <w:rsid w:val="002A6252"/>
    <w:rsid w:val="002A7D22"/>
    <w:rsid w:val="002B4315"/>
    <w:rsid w:val="002B73D3"/>
    <w:rsid w:val="002B795B"/>
    <w:rsid w:val="002C07F5"/>
    <w:rsid w:val="002C4863"/>
    <w:rsid w:val="002D3549"/>
    <w:rsid w:val="00303D25"/>
    <w:rsid w:val="00310ABF"/>
    <w:rsid w:val="003139BB"/>
    <w:rsid w:val="00340671"/>
    <w:rsid w:val="003423E1"/>
    <w:rsid w:val="0034550F"/>
    <w:rsid w:val="00353337"/>
    <w:rsid w:val="003546E2"/>
    <w:rsid w:val="003560D9"/>
    <w:rsid w:val="00361665"/>
    <w:rsid w:val="00371CC6"/>
    <w:rsid w:val="00383F3C"/>
    <w:rsid w:val="0038532D"/>
    <w:rsid w:val="00385752"/>
    <w:rsid w:val="00385E10"/>
    <w:rsid w:val="003C06EA"/>
    <w:rsid w:val="003C4C45"/>
    <w:rsid w:val="003C5D00"/>
    <w:rsid w:val="003D22EA"/>
    <w:rsid w:val="003D6244"/>
    <w:rsid w:val="003D6368"/>
    <w:rsid w:val="003E0188"/>
    <w:rsid w:val="003E4297"/>
    <w:rsid w:val="003F36BD"/>
    <w:rsid w:val="00401FF8"/>
    <w:rsid w:val="00403BB1"/>
    <w:rsid w:val="00406468"/>
    <w:rsid w:val="00407A2A"/>
    <w:rsid w:val="00407EB6"/>
    <w:rsid w:val="00410BEB"/>
    <w:rsid w:val="00427F5A"/>
    <w:rsid w:val="00432DFC"/>
    <w:rsid w:val="004345C8"/>
    <w:rsid w:val="00437752"/>
    <w:rsid w:val="00447246"/>
    <w:rsid w:val="00447B26"/>
    <w:rsid w:val="00447C17"/>
    <w:rsid w:val="00462334"/>
    <w:rsid w:val="0046323B"/>
    <w:rsid w:val="00473808"/>
    <w:rsid w:val="004739F1"/>
    <w:rsid w:val="00482EBE"/>
    <w:rsid w:val="004876ED"/>
    <w:rsid w:val="004A09A8"/>
    <w:rsid w:val="004B00A6"/>
    <w:rsid w:val="004B04F6"/>
    <w:rsid w:val="004B2E61"/>
    <w:rsid w:val="004D17B0"/>
    <w:rsid w:val="004E1B80"/>
    <w:rsid w:val="004F4884"/>
    <w:rsid w:val="004F795E"/>
    <w:rsid w:val="00501997"/>
    <w:rsid w:val="00503549"/>
    <w:rsid w:val="00510BBC"/>
    <w:rsid w:val="00517573"/>
    <w:rsid w:val="00522D54"/>
    <w:rsid w:val="005316D9"/>
    <w:rsid w:val="00533B81"/>
    <w:rsid w:val="0053549A"/>
    <w:rsid w:val="00541E67"/>
    <w:rsid w:val="00542FE8"/>
    <w:rsid w:val="0054411C"/>
    <w:rsid w:val="005447BD"/>
    <w:rsid w:val="0055236C"/>
    <w:rsid w:val="00553FFF"/>
    <w:rsid w:val="00563796"/>
    <w:rsid w:val="00581D95"/>
    <w:rsid w:val="00584894"/>
    <w:rsid w:val="00586152"/>
    <w:rsid w:val="005865A7"/>
    <w:rsid w:val="00596E23"/>
    <w:rsid w:val="00597838"/>
    <w:rsid w:val="005B06AA"/>
    <w:rsid w:val="005C60AB"/>
    <w:rsid w:val="005D396C"/>
    <w:rsid w:val="005E35FA"/>
    <w:rsid w:val="005E6C19"/>
    <w:rsid w:val="005F6F43"/>
    <w:rsid w:val="005F7397"/>
    <w:rsid w:val="00604F82"/>
    <w:rsid w:val="0061097B"/>
    <w:rsid w:val="00610B98"/>
    <w:rsid w:val="00615C43"/>
    <w:rsid w:val="00627025"/>
    <w:rsid w:val="00636463"/>
    <w:rsid w:val="00636C12"/>
    <w:rsid w:val="006434F1"/>
    <w:rsid w:val="00654DBD"/>
    <w:rsid w:val="00657A57"/>
    <w:rsid w:val="00663E5B"/>
    <w:rsid w:val="00664E2A"/>
    <w:rsid w:val="00673EED"/>
    <w:rsid w:val="0069523E"/>
    <w:rsid w:val="00696EEE"/>
    <w:rsid w:val="006A1CF9"/>
    <w:rsid w:val="006A4736"/>
    <w:rsid w:val="006A7C3E"/>
    <w:rsid w:val="006B55A6"/>
    <w:rsid w:val="006B7277"/>
    <w:rsid w:val="006C1496"/>
    <w:rsid w:val="006C711A"/>
    <w:rsid w:val="006C7465"/>
    <w:rsid w:val="006D0391"/>
    <w:rsid w:val="006D1CC5"/>
    <w:rsid w:val="006D398D"/>
    <w:rsid w:val="006E0B50"/>
    <w:rsid w:val="006E2F75"/>
    <w:rsid w:val="006E3642"/>
    <w:rsid w:val="006E6361"/>
    <w:rsid w:val="006F018D"/>
    <w:rsid w:val="00724660"/>
    <w:rsid w:val="0073433D"/>
    <w:rsid w:val="00734ECA"/>
    <w:rsid w:val="00736AD7"/>
    <w:rsid w:val="00741502"/>
    <w:rsid w:val="00767732"/>
    <w:rsid w:val="00777798"/>
    <w:rsid w:val="007813D3"/>
    <w:rsid w:val="00797B9B"/>
    <w:rsid w:val="007A0883"/>
    <w:rsid w:val="007A4B14"/>
    <w:rsid w:val="007B0E99"/>
    <w:rsid w:val="007C0213"/>
    <w:rsid w:val="007C593C"/>
    <w:rsid w:val="007C5A41"/>
    <w:rsid w:val="007C6921"/>
    <w:rsid w:val="007C7945"/>
    <w:rsid w:val="007D0B18"/>
    <w:rsid w:val="007D3FEE"/>
    <w:rsid w:val="007D430E"/>
    <w:rsid w:val="007E4A71"/>
    <w:rsid w:val="007F6E5C"/>
    <w:rsid w:val="008005C6"/>
    <w:rsid w:val="0080168B"/>
    <w:rsid w:val="00804A99"/>
    <w:rsid w:val="008057F9"/>
    <w:rsid w:val="008104BA"/>
    <w:rsid w:val="00812301"/>
    <w:rsid w:val="00817639"/>
    <w:rsid w:val="008229B0"/>
    <w:rsid w:val="00823A65"/>
    <w:rsid w:val="00831352"/>
    <w:rsid w:val="008316B0"/>
    <w:rsid w:val="008427B8"/>
    <w:rsid w:val="008466AF"/>
    <w:rsid w:val="00854632"/>
    <w:rsid w:val="0086240F"/>
    <w:rsid w:val="00863FEC"/>
    <w:rsid w:val="0086497B"/>
    <w:rsid w:val="00871912"/>
    <w:rsid w:val="00876E18"/>
    <w:rsid w:val="008819E4"/>
    <w:rsid w:val="008942D6"/>
    <w:rsid w:val="008C78F3"/>
    <w:rsid w:val="008D46CA"/>
    <w:rsid w:val="008D6AD5"/>
    <w:rsid w:val="008F5272"/>
    <w:rsid w:val="008F6A5F"/>
    <w:rsid w:val="00906D83"/>
    <w:rsid w:val="00917056"/>
    <w:rsid w:val="0092255F"/>
    <w:rsid w:val="009333D9"/>
    <w:rsid w:val="00935B88"/>
    <w:rsid w:val="00942380"/>
    <w:rsid w:val="00944235"/>
    <w:rsid w:val="00947D01"/>
    <w:rsid w:val="00976437"/>
    <w:rsid w:val="00977FE7"/>
    <w:rsid w:val="009877FF"/>
    <w:rsid w:val="0099279B"/>
    <w:rsid w:val="009A7D5E"/>
    <w:rsid w:val="009B3032"/>
    <w:rsid w:val="009C6729"/>
    <w:rsid w:val="009E1E04"/>
    <w:rsid w:val="009F29E6"/>
    <w:rsid w:val="00A220EE"/>
    <w:rsid w:val="00A236A1"/>
    <w:rsid w:val="00A30062"/>
    <w:rsid w:val="00A43732"/>
    <w:rsid w:val="00A51E59"/>
    <w:rsid w:val="00A637F8"/>
    <w:rsid w:val="00A65DC4"/>
    <w:rsid w:val="00A774CF"/>
    <w:rsid w:val="00AA7862"/>
    <w:rsid w:val="00AB3D9A"/>
    <w:rsid w:val="00AB52B6"/>
    <w:rsid w:val="00AC3D36"/>
    <w:rsid w:val="00AC3ED5"/>
    <w:rsid w:val="00AD40E9"/>
    <w:rsid w:val="00AD4787"/>
    <w:rsid w:val="00AE3A52"/>
    <w:rsid w:val="00AE5B9B"/>
    <w:rsid w:val="00AF69C6"/>
    <w:rsid w:val="00B01B91"/>
    <w:rsid w:val="00B02416"/>
    <w:rsid w:val="00B02DF9"/>
    <w:rsid w:val="00B21AA4"/>
    <w:rsid w:val="00B223A6"/>
    <w:rsid w:val="00B406E1"/>
    <w:rsid w:val="00B40C24"/>
    <w:rsid w:val="00B41298"/>
    <w:rsid w:val="00B47640"/>
    <w:rsid w:val="00B506B5"/>
    <w:rsid w:val="00B50E18"/>
    <w:rsid w:val="00B51FE3"/>
    <w:rsid w:val="00B5252C"/>
    <w:rsid w:val="00B6058D"/>
    <w:rsid w:val="00B60F80"/>
    <w:rsid w:val="00B64058"/>
    <w:rsid w:val="00B64624"/>
    <w:rsid w:val="00B66A0C"/>
    <w:rsid w:val="00B77F47"/>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2B72"/>
    <w:rsid w:val="00BE3EB7"/>
    <w:rsid w:val="00BE5E43"/>
    <w:rsid w:val="00BE788B"/>
    <w:rsid w:val="00BF4F1D"/>
    <w:rsid w:val="00C036AB"/>
    <w:rsid w:val="00C0414B"/>
    <w:rsid w:val="00C15940"/>
    <w:rsid w:val="00C258D2"/>
    <w:rsid w:val="00C2690E"/>
    <w:rsid w:val="00C3046F"/>
    <w:rsid w:val="00C410CE"/>
    <w:rsid w:val="00C44801"/>
    <w:rsid w:val="00C47203"/>
    <w:rsid w:val="00C51B20"/>
    <w:rsid w:val="00C51F1C"/>
    <w:rsid w:val="00C57384"/>
    <w:rsid w:val="00C655C5"/>
    <w:rsid w:val="00C66586"/>
    <w:rsid w:val="00C67567"/>
    <w:rsid w:val="00C67976"/>
    <w:rsid w:val="00C701FA"/>
    <w:rsid w:val="00C81C1C"/>
    <w:rsid w:val="00C83044"/>
    <w:rsid w:val="00C87471"/>
    <w:rsid w:val="00C87F36"/>
    <w:rsid w:val="00C9782A"/>
    <w:rsid w:val="00CA1BB9"/>
    <w:rsid w:val="00CA3415"/>
    <w:rsid w:val="00CA51E8"/>
    <w:rsid w:val="00CB39F2"/>
    <w:rsid w:val="00CB4ED2"/>
    <w:rsid w:val="00CC0EF1"/>
    <w:rsid w:val="00CC124A"/>
    <w:rsid w:val="00CC597B"/>
    <w:rsid w:val="00CC6398"/>
    <w:rsid w:val="00CD1935"/>
    <w:rsid w:val="00CD5FE7"/>
    <w:rsid w:val="00CD7E47"/>
    <w:rsid w:val="00CE127A"/>
    <w:rsid w:val="00CE7D2E"/>
    <w:rsid w:val="00CF09D9"/>
    <w:rsid w:val="00CF491F"/>
    <w:rsid w:val="00CF622E"/>
    <w:rsid w:val="00D00154"/>
    <w:rsid w:val="00D06D57"/>
    <w:rsid w:val="00D156C0"/>
    <w:rsid w:val="00D305E9"/>
    <w:rsid w:val="00D31BC9"/>
    <w:rsid w:val="00D3790A"/>
    <w:rsid w:val="00D447D6"/>
    <w:rsid w:val="00D529BE"/>
    <w:rsid w:val="00D55279"/>
    <w:rsid w:val="00D55A33"/>
    <w:rsid w:val="00D57503"/>
    <w:rsid w:val="00D62B45"/>
    <w:rsid w:val="00D6493E"/>
    <w:rsid w:val="00D6519B"/>
    <w:rsid w:val="00D65F99"/>
    <w:rsid w:val="00D703AD"/>
    <w:rsid w:val="00D72CC9"/>
    <w:rsid w:val="00D81B59"/>
    <w:rsid w:val="00D8451B"/>
    <w:rsid w:val="00D920A2"/>
    <w:rsid w:val="00DA4845"/>
    <w:rsid w:val="00DB27F2"/>
    <w:rsid w:val="00DB5419"/>
    <w:rsid w:val="00DC11EC"/>
    <w:rsid w:val="00DD545A"/>
    <w:rsid w:val="00DF2542"/>
    <w:rsid w:val="00E00E15"/>
    <w:rsid w:val="00E128E2"/>
    <w:rsid w:val="00E13FAB"/>
    <w:rsid w:val="00E20C88"/>
    <w:rsid w:val="00E23194"/>
    <w:rsid w:val="00E249C8"/>
    <w:rsid w:val="00E261D0"/>
    <w:rsid w:val="00E359B1"/>
    <w:rsid w:val="00E57203"/>
    <w:rsid w:val="00E72507"/>
    <w:rsid w:val="00E82F1D"/>
    <w:rsid w:val="00E84856"/>
    <w:rsid w:val="00EA2BE6"/>
    <w:rsid w:val="00EA2E28"/>
    <w:rsid w:val="00EA5817"/>
    <w:rsid w:val="00EC0F2A"/>
    <w:rsid w:val="00EC3E44"/>
    <w:rsid w:val="00EC7AE1"/>
    <w:rsid w:val="00ED377D"/>
    <w:rsid w:val="00ED3FDA"/>
    <w:rsid w:val="00ED590A"/>
    <w:rsid w:val="00ED5F55"/>
    <w:rsid w:val="00ED666A"/>
    <w:rsid w:val="00EE5AA4"/>
    <w:rsid w:val="00EE6225"/>
    <w:rsid w:val="00EF1F7F"/>
    <w:rsid w:val="00EF4B60"/>
    <w:rsid w:val="00F03648"/>
    <w:rsid w:val="00F104C8"/>
    <w:rsid w:val="00F1359C"/>
    <w:rsid w:val="00F14650"/>
    <w:rsid w:val="00F15AA8"/>
    <w:rsid w:val="00F17E63"/>
    <w:rsid w:val="00F23DC8"/>
    <w:rsid w:val="00F26D8E"/>
    <w:rsid w:val="00F41E09"/>
    <w:rsid w:val="00F4616C"/>
    <w:rsid w:val="00F6268A"/>
    <w:rsid w:val="00F65A30"/>
    <w:rsid w:val="00F87ACF"/>
    <w:rsid w:val="00F932EB"/>
    <w:rsid w:val="00F96C22"/>
    <w:rsid w:val="00FA4540"/>
    <w:rsid w:val="00FB7839"/>
    <w:rsid w:val="00FC2A3A"/>
    <w:rsid w:val="00FC484C"/>
    <w:rsid w:val="00FD3F3B"/>
    <w:rsid w:val="00FD65A7"/>
    <w:rsid w:val="00FE1272"/>
    <w:rsid w:val="00FE1DF0"/>
    <w:rsid w:val="00FE474B"/>
    <w:rsid w:val="00FF5900"/>
    <w:rsid w:val="0421F200"/>
    <w:rsid w:val="20F61B62"/>
    <w:rsid w:val="596CD781"/>
    <w:rsid w:val="625BD248"/>
    <w:rsid w:val="6F8D5FE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uiPriority w:val="1"/>
    <w:rsid w:val="005447BD"/>
    <w:rPr>
      <w:rFonts w:ascii="Arial" w:hAnsi="Arial"/>
      <w:color w:val="000000" w:themeColor="text1"/>
      <w:sz w:val="20"/>
    </w:rPr>
  </w:style>
  <w:style w:type="paragraph" w:styleId="ListParagraph">
    <w:name w:val="List Paragraph"/>
    <w:aliases w:val="Standard bullets,Single bullet style,Bullets,Table numbering,Bullets L1,Bulleted list,7 Numbered List"/>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Single bullet style Char,Bullets Char,Table numbering Char,Bullets L1 Char,Bulleted list Char,7 Numbered List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7"/>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7"/>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C87F36"/>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C87F36"/>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7F661-54BC-4232-956A-60D764E66BE4}"/>
</file>

<file path=customXml/itemProps2.xml><?xml version="1.0" encoding="utf-8"?>
<ds:datastoreItem xmlns:ds="http://schemas.openxmlformats.org/officeDocument/2006/customXml" ds:itemID="{26C1F968-6ED1-40C8-8D9B-0BAF028DA3EA}">
  <ds:schemaRefs>
    <ds:schemaRef ds:uri="http://schemas.microsoft.com/sharepoint/v3/contenttype/forms"/>
  </ds:schemaRefs>
</ds:datastoreItem>
</file>

<file path=customXml/itemProps3.xml><?xml version="1.0" encoding="utf-8"?>
<ds:datastoreItem xmlns:ds="http://schemas.openxmlformats.org/officeDocument/2006/customXml" ds:itemID="{DC9658D4-900C-40B1-B4EB-1EFC7F1B440E}">
  <ds:schemaRefs>
    <ds:schemaRef ds:uri="http://schemas.microsoft.com/office/2006/metadata/properties"/>
    <ds:schemaRef ds:uri="http://purl.org/dc/elements/1.1/"/>
    <ds:schemaRef ds:uri="http://purl.org/dc/dcmitype/"/>
    <ds:schemaRef ds:uri="8d123187-21fe-47d9-bb38-a24fa2382a13"/>
    <ds:schemaRef ds:uri="http://www.w3.org/XML/1998/namespac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23712732-1a11-42b5-ab16-3cafd502a338"/>
  </ds:schemaRefs>
</ds:datastoreItem>
</file>

<file path=customXml/itemProps4.xml><?xml version="1.0" encoding="utf-8"?>
<ds:datastoreItem xmlns:ds="http://schemas.openxmlformats.org/officeDocument/2006/customXml" ds:itemID="{A91F298E-7229-488C-A16B-BC8998DF2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66</TotalTime>
  <Pages>9</Pages>
  <Words>1627</Words>
  <Characters>9280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10886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65</cp:revision>
  <dcterms:created xsi:type="dcterms:W3CDTF">2021-11-21T02:30:00Z</dcterms:created>
  <dcterms:modified xsi:type="dcterms:W3CDTF">2023-07-06T23:36:00Z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